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15F204B3" w:rsidR="00D057F5" w:rsidRPr="00A55915" w:rsidRDefault="00D057F5" w:rsidP="00D057F5">
      <w:pPr>
        <w:jc w:val="center"/>
        <w:rPr>
          <w:b/>
          <w:sz w:val="20"/>
          <w:szCs w:val="20"/>
          <w:lang w:val="kk-KZ"/>
        </w:rPr>
      </w:pPr>
      <w:r w:rsidRPr="00A55915">
        <w:rPr>
          <w:b/>
          <w:sz w:val="20"/>
          <w:szCs w:val="20"/>
          <w:lang w:val="kk-KZ"/>
        </w:rPr>
        <w:t xml:space="preserve">2023-2024 оқу жылының </w:t>
      </w:r>
      <w:r w:rsidR="00AF3702">
        <w:rPr>
          <w:b/>
          <w:sz w:val="20"/>
          <w:szCs w:val="20"/>
          <w:lang w:val="kk-KZ"/>
        </w:rPr>
        <w:t>көктемгі</w:t>
      </w:r>
      <w:r w:rsidRPr="00A55915">
        <w:rPr>
          <w:b/>
          <w:sz w:val="20"/>
          <w:szCs w:val="20"/>
          <w:lang w:val="kk-KZ"/>
        </w:rPr>
        <w:t xml:space="preserve"> семестр</w:t>
      </w:r>
    </w:p>
    <w:p w14:paraId="5D3C7DB4" w14:textId="77777777" w:rsidR="00B849F7" w:rsidRDefault="00A77E8A" w:rsidP="00B849F7">
      <w:pPr>
        <w:jc w:val="center"/>
        <w:rPr>
          <w:b/>
          <w:bCs/>
          <w:sz w:val="20"/>
          <w:szCs w:val="20"/>
          <w:lang w:val="kk-KZ"/>
        </w:rPr>
      </w:pPr>
      <w:r w:rsidRPr="008C233E">
        <w:rPr>
          <w:b/>
          <w:bCs/>
          <w:sz w:val="20"/>
          <w:szCs w:val="20"/>
          <w:lang w:val="kk-KZ"/>
        </w:rPr>
        <w:t>«</w:t>
      </w:r>
      <w:r w:rsidR="00B849F7" w:rsidRPr="00B849F7">
        <w:rPr>
          <w:b/>
          <w:bCs/>
          <w:sz w:val="20"/>
          <w:szCs w:val="20"/>
          <w:lang w:val="kk-KZ"/>
        </w:rPr>
        <w:t xml:space="preserve">7M05301 Химия, </w:t>
      </w:r>
      <w:r w:rsidR="00B849F7">
        <w:rPr>
          <w:b/>
          <w:bCs/>
          <w:sz w:val="20"/>
          <w:szCs w:val="20"/>
          <w:lang w:val="kk-KZ"/>
        </w:rPr>
        <w:t xml:space="preserve"> </w:t>
      </w:r>
      <w:r w:rsidR="00B849F7" w:rsidRPr="00B849F7">
        <w:rPr>
          <w:b/>
          <w:bCs/>
          <w:sz w:val="20"/>
          <w:szCs w:val="20"/>
          <w:lang w:val="kk-KZ"/>
        </w:rPr>
        <w:t xml:space="preserve">7M07106 Органикалық заттардың химиялық технологиясы, </w:t>
      </w:r>
      <w:r w:rsidR="00B849F7">
        <w:rPr>
          <w:b/>
          <w:bCs/>
          <w:sz w:val="20"/>
          <w:szCs w:val="20"/>
          <w:lang w:val="kk-KZ"/>
        </w:rPr>
        <w:t xml:space="preserve"> </w:t>
      </w:r>
    </w:p>
    <w:p w14:paraId="5D5951AE" w14:textId="0ADE2FA9" w:rsidR="00C76EE8" w:rsidRPr="00C76EE8" w:rsidRDefault="00B849F7" w:rsidP="00C76EE8">
      <w:pPr>
        <w:jc w:val="center"/>
        <w:rPr>
          <w:b/>
          <w:bCs/>
          <w:sz w:val="20"/>
          <w:szCs w:val="20"/>
          <w:lang w:val="kk-KZ"/>
        </w:rPr>
      </w:pPr>
      <w:r w:rsidRPr="00B849F7">
        <w:rPr>
          <w:b/>
          <w:bCs/>
          <w:sz w:val="20"/>
          <w:szCs w:val="20"/>
          <w:lang w:val="kk-KZ"/>
        </w:rPr>
        <w:t>7M07122 Химиядағы</w:t>
      </w:r>
      <w:r>
        <w:rPr>
          <w:b/>
          <w:bCs/>
          <w:sz w:val="20"/>
          <w:szCs w:val="20"/>
          <w:lang w:val="kk-KZ"/>
        </w:rPr>
        <w:t xml:space="preserve"> </w:t>
      </w:r>
      <w:r w:rsidRPr="00B849F7">
        <w:rPr>
          <w:b/>
          <w:bCs/>
          <w:sz w:val="20"/>
          <w:szCs w:val="20"/>
          <w:lang w:val="kk-KZ"/>
        </w:rPr>
        <w:t>наноматериалдар</w:t>
      </w:r>
      <w:r>
        <w:rPr>
          <w:b/>
          <w:bCs/>
          <w:sz w:val="20"/>
          <w:szCs w:val="20"/>
          <w:lang w:val="kk-KZ"/>
        </w:rPr>
        <w:t xml:space="preserve"> </w:t>
      </w:r>
      <w:r w:rsidRPr="00B849F7">
        <w:rPr>
          <w:b/>
          <w:bCs/>
          <w:sz w:val="20"/>
          <w:szCs w:val="20"/>
          <w:lang w:val="kk-KZ"/>
        </w:rPr>
        <w:t xml:space="preserve">және нанотехнологиялар, 7M05401 Актуарлық математика, </w:t>
      </w:r>
      <w:r>
        <w:rPr>
          <w:b/>
          <w:bCs/>
          <w:sz w:val="20"/>
          <w:szCs w:val="20"/>
          <w:lang w:val="kk-KZ"/>
        </w:rPr>
        <w:t xml:space="preserve"> </w:t>
      </w:r>
      <w:r w:rsidRPr="00B849F7">
        <w:rPr>
          <w:b/>
          <w:bCs/>
          <w:sz w:val="20"/>
          <w:szCs w:val="20"/>
          <w:lang w:val="kk-KZ"/>
        </w:rPr>
        <w:t xml:space="preserve">7M07119 Ғарыштық </w:t>
      </w:r>
      <w:r>
        <w:rPr>
          <w:b/>
          <w:bCs/>
          <w:sz w:val="20"/>
          <w:szCs w:val="20"/>
          <w:lang w:val="kk-KZ"/>
        </w:rPr>
        <w:t xml:space="preserve"> </w:t>
      </w:r>
      <w:r w:rsidRPr="00B849F7">
        <w:rPr>
          <w:b/>
          <w:bCs/>
          <w:sz w:val="20"/>
          <w:szCs w:val="20"/>
          <w:lang w:val="kk-KZ"/>
        </w:rPr>
        <w:t>техника және технологиялар</w:t>
      </w:r>
      <w:r w:rsidR="00A77E8A" w:rsidRPr="008C233E">
        <w:rPr>
          <w:b/>
          <w:bCs/>
          <w:sz w:val="20"/>
          <w:szCs w:val="20"/>
          <w:lang w:val="kk-KZ"/>
        </w:rPr>
        <w:t>»</w:t>
      </w:r>
      <w:r w:rsidR="00C76EE8">
        <w:rPr>
          <w:sz w:val="20"/>
          <w:szCs w:val="20"/>
          <w:lang w:val="kk-KZ"/>
        </w:rPr>
        <w:t xml:space="preserve">, </w:t>
      </w:r>
      <w:r w:rsidR="00C76EE8" w:rsidRPr="00C76EE8">
        <w:rPr>
          <w:b/>
          <w:bCs/>
          <w:sz w:val="20"/>
          <w:szCs w:val="20"/>
          <w:lang w:val="kk-KZ"/>
        </w:rPr>
        <w:t>«7M01503 Химия, 7M05404 Механика,</w:t>
      </w:r>
    </w:p>
    <w:p w14:paraId="7A15BB0D" w14:textId="03193EB2" w:rsidR="00D057F5" w:rsidRPr="00B849F7" w:rsidRDefault="00C76EE8" w:rsidP="00C76EE8">
      <w:pPr>
        <w:jc w:val="center"/>
        <w:rPr>
          <w:b/>
          <w:bCs/>
          <w:sz w:val="20"/>
          <w:szCs w:val="20"/>
          <w:lang w:val="kk-KZ"/>
        </w:rPr>
      </w:pPr>
      <w:r w:rsidRPr="00C76EE8">
        <w:rPr>
          <w:b/>
          <w:bCs/>
          <w:sz w:val="20"/>
          <w:szCs w:val="20"/>
          <w:lang w:val="kk-KZ"/>
        </w:rPr>
        <w:t>7M07118 Робототехникалық жүйелер, 7M05405 Механика және энергетика,</w:t>
      </w:r>
      <w:r>
        <w:rPr>
          <w:b/>
          <w:bCs/>
          <w:sz w:val="20"/>
          <w:szCs w:val="20"/>
          <w:lang w:val="kk-KZ"/>
        </w:rPr>
        <w:t xml:space="preserve"> </w:t>
      </w:r>
      <w:r w:rsidRPr="00C76EE8">
        <w:rPr>
          <w:b/>
          <w:bCs/>
          <w:sz w:val="20"/>
          <w:szCs w:val="20"/>
          <w:lang w:val="kk-KZ"/>
        </w:rPr>
        <w:t>7M05406 Іргелі және қолданбалы математика, күндізгі,</w:t>
      </w:r>
      <w:r>
        <w:rPr>
          <w:b/>
          <w:bCs/>
          <w:sz w:val="20"/>
          <w:szCs w:val="20"/>
          <w:lang w:val="kk-KZ"/>
        </w:rPr>
        <w:t xml:space="preserve"> </w:t>
      </w:r>
      <w:r w:rsidRPr="00C76EE8">
        <w:rPr>
          <w:b/>
          <w:bCs/>
          <w:sz w:val="20"/>
          <w:szCs w:val="20"/>
          <w:lang w:val="kk-KZ"/>
        </w:rPr>
        <w:t>7M05408 Есептеу ғылымдары және статистика, күндізгі»</w:t>
      </w:r>
      <w:r>
        <w:rPr>
          <w:sz w:val="20"/>
          <w:szCs w:val="20"/>
          <w:lang w:val="kk-KZ"/>
        </w:rPr>
        <w:t xml:space="preserve"> </w:t>
      </w:r>
      <w:r w:rsidR="00D057F5" w:rsidRPr="00A55915">
        <w:rPr>
          <w:b/>
          <w:sz w:val="20"/>
          <w:szCs w:val="20"/>
          <w:lang w:val="kk-KZ"/>
        </w:rPr>
        <w:t>білім беру бағдарламасы</w:t>
      </w:r>
    </w:p>
    <w:p w14:paraId="13E264AD" w14:textId="77777777" w:rsidR="00D057F5" w:rsidRPr="009C3489"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0"/>
        <w:gridCol w:w="76"/>
        <w:gridCol w:w="229"/>
        <w:gridCol w:w="763"/>
        <w:gridCol w:w="12"/>
        <w:gridCol w:w="472"/>
        <w:gridCol w:w="690"/>
        <w:gridCol w:w="638"/>
        <w:gridCol w:w="470"/>
        <w:gridCol w:w="694"/>
        <w:gridCol w:w="415"/>
        <w:gridCol w:w="1108"/>
        <w:gridCol w:w="604"/>
        <w:gridCol w:w="367"/>
        <w:gridCol w:w="2102"/>
      </w:tblGrid>
      <w:tr w:rsidR="00D057F5" w:rsidRPr="00A55915" w14:paraId="66520408" w14:textId="77777777" w:rsidTr="00A55915">
        <w:trPr>
          <w:trHeight w:val="265"/>
        </w:trPr>
        <w:tc>
          <w:tcPr>
            <w:tcW w:w="2356" w:type="dxa"/>
            <w:gridSpan w:val="5"/>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2A272D">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1523EA6D" w14:textId="77777777" w:rsidR="002168AF" w:rsidRPr="009C3489" w:rsidRDefault="002168AF" w:rsidP="002168AF">
            <w:pPr>
              <w:jc w:val="both"/>
              <w:rPr>
                <w:sz w:val="20"/>
                <w:szCs w:val="20"/>
                <w:lang w:val="kk-KZ"/>
              </w:rPr>
            </w:pPr>
            <w:r w:rsidRPr="009C3489">
              <w:rPr>
                <w:sz w:val="20"/>
                <w:szCs w:val="20"/>
                <w:lang w:val="kk-KZ"/>
              </w:rPr>
              <w:t>PU 5204</w:t>
            </w:r>
          </w:p>
          <w:p w14:paraId="2F53CF7C" w14:textId="1DE51E7B" w:rsidR="00D057F5" w:rsidRPr="00A55915" w:rsidRDefault="002168AF" w:rsidP="002168AF">
            <w:pPr>
              <w:rPr>
                <w:b/>
                <w:sz w:val="20"/>
                <w:szCs w:val="20"/>
              </w:rPr>
            </w:pPr>
            <w:r w:rsidRPr="00A55915">
              <w:rPr>
                <w:sz w:val="20"/>
                <w:szCs w:val="20"/>
                <w:lang w:val="kk-KZ"/>
              </w:rPr>
              <w:t>Басқару психологиясы</w:t>
            </w: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2A272D">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2A272D">
            <w:pPr>
              <w:rPr>
                <w:b/>
                <w:sz w:val="20"/>
                <w:szCs w:val="20"/>
              </w:rPr>
            </w:pPr>
            <w:r w:rsidRPr="00A55915">
              <w:rPr>
                <w:b/>
                <w:sz w:val="20"/>
                <w:szCs w:val="20"/>
              </w:rPr>
              <w:t>(</w:t>
            </w:r>
            <w:r w:rsidRPr="00A55915">
              <w:rPr>
                <w:b/>
                <w:sz w:val="20"/>
                <w:szCs w:val="20"/>
                <w:lang w:val="kk-KZ"/>
              </w:rPr>
              <w:t>БӨЖ</w:t>
            </w:r>
            <w:r w:rsidRPr="00A55915">
              <w:rPr>
                <w:b/>
                <w:sz w:val="20"/>
                <w:szCs w:val="20"/>
              </w:rPr>
              <w:t>)</w:t>
            </w:r>
          </w:p>
          <w:p w14:paraId="340CC9AB" w14:textId="77777777" w:rsidR="00D057F5" w:rsidRPr="00A55915" w:rsidRDefault="00D057F5" w:rsidP="002A272D">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2A272D">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2A272D">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2A272D">
            <w:pPr>
              <w:rPr>
                <w:b/>
                <w:sz w:val="20"/>
                <w:szCs w:val="20"/>
                <w:lang w:val="kk-KZ"/>
              </w:rPr>
            </w:pPr>
            <w:r w:rsidRPr="00A55915">
              <w:rPr>
                <w:b/>
                <w:sz w:val="20"/>
                <w:szCs w:val="20"/>
                <w:lang w:val="kk-KZ"/>
              </w:rPr>
              <w:t xml:space="preserve">жалпы </w:t>
            </w:r>
          </w:p>
          <w:p w14:paraId="3B9ACE2F" w14:textId="77777777" w:rsidR="00D057F5" w:rsidRPr="00A55915" w:rsidRDefault="00D057F5" w:rsidP="002A272D">
            <w:pPr>
              <w:rPr>
                <w:b/>
                <w:sz w:val="20"/>
                <w:szCs w:val="20"/>
              </w:rPr>
            </w:pPr>
            <w:r w:rsidRPr="00A55915">
              <w:rPr>
                <w:b/>
                <w:sz w:val="20"/>
                <w:szCs w:val="20"/>
                <w:lang w:val="kk-KZ"/>
              </w:rPr>
              <w:t>саны</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2A272D">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2A272D">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2A272D">
            <w:pPr>
              <w:rPr>
                <w:bCs/>
                <w:sz w:val="20"/>
                <w:szCs w:val="20"/>
              </w:rPr>
            </w:pPr>
          </w:p>
        </w:tc>
      </w:tr>
      <w:tr w:rsidR="00D057F5" w:rsidRPr="00A55915" w14:paraId="1DD493E5" w14:textId="77777777" w:rsidTr="00A55915">
        <w:trPr>
          <w:trHeight w:val="883"/>
        </w:trPr>
        <w:tc>
          <w:tcPr>
            <w:tcW w:w="2356" w:type="dxa"/>
            <w:gridSpan w:val="5"/>
            <w:vMerge/>
          </w:tcPr>
          <w:p w14:paraId="73718C6E"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2A272D">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2A272D">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2A272D">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c>
          <w:tcPr>
            <w:tcW w:w="2102" w:type="dxa"/>
            <w:vMerge/>
          </w:tcPr>
          <w:p w14:paraId="4FA591BB" w14:textId="77777777" w:rsidR="00D057F5" w:rsidRPr="00A55915" w:rsidRDefault="00D057F5" w:rsidP="002A272D">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2A272D">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7F1C554D" w:rsidR="00D057F5" w:rsidRPr="00A55915" w:rsidRDefault="00DE1FC3" w:rsidP="002A272D">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саны 4</w:t>
            </w:r>
          </w:p>
          <w:p w14:paraId="01D26EBC" w14:textId="77777777" w:rsidR="00D057F5" w:rsidRPr="00A55915" w:rsidRDefault="00D057F5" w:rsidP="002A272D">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77777777" w:rsidR="00D057F5" w:rsidRPr="00A55915" w:rsidRDefault="00D057F5" w:rsidP="002A272D">
            <w:pPr>
              <w:jc w:val="center"/>
              <w:rPr>
                <w:sz w:val="20"/>
                <w:szCs w:val="20"/>
                <w:lang w:val="kk-KZ"/>
              </w:rPr>
            </w:pPr>
            <w:r w:rsidRPr="00A55915">
              <w:rPr>
                <w:sz w:val="20"/>
                <w:szCs w:val="20"/>
                <w:lang w:val="kk-KZ"/>
              </w:rPr>
              <w:t>15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09C5DEC2" w:rsidR="00D057F5" w:rsidRPr="00A55915" w:rsidRDefault="00DE1FC3" w:rsidP="002A272D">
            <w:pPr>
              <w:jc w:val="center"/>
              <w:rPr>
                <w:sz w:val="20"/>
                <w:szCs w:val="20"/>
                <w:lang w:val="kk-KZ"/>
              </w:rPr>
            </w:pPr>
            <w:r w:rsidRPr="00A55915">
              <w:rPr>
                <w:sz w:val="20"/>
                <w:szCs w:val="20"/>
                <w:lang w:val="kk-KZ"/>
              </w:rPr>
              <w:t>15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2A272D">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7777777" w:rsidR="00D057F5" w:rsidRPr="00A55915" w:rsidRDefault="00D057F5" w:rsidP="002A272D">
            <w:pPr>
              <w:jc w:val="center"/>
              <w:rPr>
                <w:sz w:val="20"/>
                <w:szCs w:val="20"/>
                <w:lang w:val="kk-KZ"/>
              </w:rPr>
            </w:pPr>
            <w:r w:rsidRPr="00A55915">
              <w:rPr>
                <w:sz w:val="20"/>
                <w:szCs w:val="20"/>
                <w:lang w:val="kk-KZ"/>
              </w:rPr>
              <w:t>5</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79A0E3E9" w:rsidR="00D057F5" w:rsidRPr="00A55915" w:rsidRDefault="00D057F5" w:rsidP="002A272D">
            <w:pPr>
              <w:rPr>
                <w:sz w:val="20"/>
                <w:szCs w:val="20"/>
                <w:lang w:val="kk-KZ"/>
              </w:rPr>
            </w:pPr>
            <w:r w:rsidRPr="00A55915">
              <w:rPr>
                <w:bCs/>
                <w:sz w:val="20"/>
                <w:szCs w:val="20"/>
                <w:lang w:val="kk-KZ"/>
              </w:rPr>
              <w:t>О</w:t>
            </w:r>
            <w:r w:rsidR="00DE1FC3" w:rsidRPr="00A55915">
              <w:rPr>
                <w:bCs/>
                <w:sz w:val="20"/>
                <w:szCs w:val="20"/>
                <w:lang w:val="kk-KZ"/>
              </w:rPr>
              <w:t>М</w:t>
            </w:r>
            <w:r w:rsidRPr="00A55915">
              <w:rPr>
                <w:bCs/>
                <w:sz w:val="20"/>
                <w:szCs w:val="20"/>
                <w:lang w:val="kk-KZ"/>
              </w:rPr>
              <w:t>ӨЖ</w:t>
            </w:r>
            <w:r w:rsidRPr="00A55915">
              <w:rPr>
                <w:sz w:val="20"/>
                <w:szCs w:val="20"/>
              </w:rPr>
              <w:t xml:space="preserve"> </w:t>
            </w:r>
            <w:r w:rsidRPr="00A55915">
              <w:rPr>
                <w:sz w:val="20"/>
                <w:szCs w:val="20"/>
                <w:lang w:val="kk-KZ"/>
              </w:rPr>
              <w:t xml:space="preserve">саны </w:t>
            </w:r>
            <w:r w:rsidR="000F6A0D" w:rsidRPr="00A55915">
              <w:rPr>
                <w:sz w:val="20"/>
                <w:szCs w:val="20"/>
                <w:lang w:val="kk-KZ"/>
              </w:rPr>
              <w:t>5</w:t>
            </w:r>
          </w:p>
          <w:p w14:paraId="5002B189" w14:textId="77777777" w:rsidR="00D057F5" w:rsidRPr="00A55915" w:rsidRDefault="00D057F5" w:rsidP="002A272D">
            <w:pPr>
              <w:rPr>
                <w:sz w:val="20"/>
                <w:szCs w:val="20"/>
                <w:lang w:val="kk-KZ"/>
              </w:rPr>
            </w:pPr>
          </w:p>
        </w:tc>
      </w:tr>
      <w:tr w:rsidR="00D057F5" w:rsidRPr="00A55915" w14:paraId="53FCC105" w14:textId="77777777" w:rsidTr="00A55915">
        <w:trPr>
          <w:trHeight w:val="225"/>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2A272D">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CD5630" w14:paraId="1E6FD31E"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2A272D">
            <w:pPr>
              <w:pBdr>
                <w:top w:val="nil"/>
                <w:left w:val="nil"/>
                <w:bottom w:val="nil"/>
                <w:right w:val="nil"/>
                <w:between w:val="nil"/>
              </w:pBdr>
              <w:rPr>
                <w:b/>
                <w:sz w:val="20"/>
                <w:szCs w:val="20"/>
                <w:lang w:val="kk-KZ"/>
              </w:rPr>
            </w:pPr>
            <w:r w:rsidRPr="00A55915">
              <w:rPr>
                <w:b/>
                <w:sz w:val="20"/>
                <w:szCs w:val="20"/>
                <w:lang w:val="kk-KZ"/>
              </w:rPr>
              <w:t>Оқыту түрі</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2A272D">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2A272D">
            <w:pPr>
              <w:rPr>
                <w:b/>
                <w:sz w:val="20"/>
                <w:szCs w:val="20"/>
                <w:lang w:val="kk-KZ"/>
              </w:rPr>
            </w:pPr>
            <w:r w:rsidRPr="00A55915">
              <w:rPr>
                <w:b/>
                <w:sz w:val="20"/>
                <w:szCs w:val="20"/>
              </w:rPr>
              <w:t>компонент</w:t>
            </w:r>
            <w:r w:rsidRPr="00A55915">
              <w:rPr>
                <w:b/>
                <w:sz w:val="20"/>
                <w:szCs w:val="20"/>
                <w:lang w:val="kk-KZ"/>
              </w:rPr>
              <w:t>і</w:t>
            </w: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2A272D">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2A272D">
            <w:pPr>
              <w:rPr>
                <w:b/>
                <w:sz w:val="20"/>
                <w:szCs w:val="20"/>
                <w:lang w:val="kk-KZ"/>
              </w:rPr>
            </w:pPr>
            <w:r w:rsidRPr="00A55915">
              <w:rPr>
                <w:b/>
                <w:sz w:val="20"/>
                <w:szCs w:val="20"/>
                <w:lang w:val="kk-KZ"/>
              </w:rPr>
              <w:t>Семинар сабақтарының түрлері</w:t>
            </w:r>
          </w:p>
        </w:tc>
        <w:tc>
          <w:tcPr>
            <w:tcW w:w="3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2A272D">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D057F5" w:rsidRPr="00A55915" w:rsidRDefault="002168AF" w:rsidP="00D057F5">
            <w:pPr>
              <w:jc w:val="center"/>
              <w:rPr>
                <w:sz w:val="20"/>
                <w:szCs w:val="20"/>
              </w:rPr>
            </w:pPr>
            <w:r w:rsidRPr="00A55915">
              <w:rPr>
                <w:sz w:val="20"/>
                <w:szCs w:val="20"/>
                <w:lang w:val="kk-KZ"/>
              </w:rPr>
              <w:t>Тест универ жүйесінде</w:t>
            </w:r>
          </w:p>
        </w:tc>
      </w:tr>
      <w:tr w:rsidR="00D057F5" w:rsidRPr="00A55915" w14:paraId="56DAC0B1" w14:textId="77777777" w:rsidTr="00A55915">
        <w:trPr>
          <w:trHeight w:val="214"/>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D057F5" w:rsidRPr="00A55915" w:rsidRDefault="00D057F5"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49B82936" w:rsidR="00D057F5" w:rsidRPr="006D5388" w:rsidRDefault="006D5388" w:rsidP="00D057F5">
            <w:pPr>
              <w:jc w:val="both"/>
              <w:rPr>
                <w:sz w:val="20"/>
                <w:szCs w:val="20"/>
                <w:lang w:val="kk-KZ"/>
              </w:rPr>
            </w:pPr>
            <w:r>
              <w:rPr>
                <w:sz w:val="20"/>
                <w:szCs w:val="20"/>
                <w:lang w:val="kk-KZ"/>
              </w:rPr>
              <w:t>Закарьянова Шынар Нурбековна аға оқытушы</w:t>
            </w:r>
          </w:p>
        </w:tc>
        <w:tc>
          <w:tcPr>
            <w:tcW w:w="3073" w:type="dxa"/>
            <w:gridSpan w:val="3"/>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proofErr w:type="spellStart"/>
            <w:r w:rsidRPr="00A55915">
              <w:rPr>
                <w:b/>
                <w:sz w:val="20"/>
                <w:szCs w:val="20"/>
              </w:rPr>
              <w:t>e-mail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1A24867D" w:rsidR="00D057F5" w:rsidRPr="006D5388" w:rsidRDefault="006D5388" w:rsidP="00D057F5">
            <w:pPr>
              <w:jc w:val="both"/>
              <w:rPr>
                <w:rFonts w:ascii="KZ Times New Roman" w:hAnsi="KZ Times New Roman"/>
                <w:sz w:val="16"/>
                <w:szCs w:val="16"/>
                <w:lang w:val="en-US"/>
              </w:rPr>
            </w:pPr>
            <w:r w:rsidRPr="006D5388">
              <w:rPr>
                <w:rFonts w:ascii="KZ Times New Roman" w:hAnsi="KZ Times New Roman"/>
                <w:color w:val="1F1F1F"/>
                <w:sz w:val="16"/>
                <w:szCs w:val="16"/>
                <w:shd w:val="clear" w:color="auto" w:fill="E9EEF6"/>
              </w:rPr>
              <w:t>shynarzakaryanova@gmail.com</w:t>
            </w:r>
          </w:p>
        </w:tc>
        <w:tc>
          <w:tcPr>
            <w:tcW w:w="3073" w:type="dxa"/>
            <w:gridSpan w:val="3"/>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0FC4EDC1" w:rsidR="00D057F5" w:rsidRPr="006D5388" w:rsidRDefault="002168AF" w:rsidP="00D057F5">
            <w:pPr>
              <w:jc w:val="both"/>
              <w:rPr>
                <w:sz w:val="20"/>
                <w:szCs w:val="20"/>
              </w:rPr>
            </w:pPr>
            <w:r w:rsidRPr="00A55915">
              <w:rPr>
                <w:sz w:val="20"/>
                <w:szCs w:val="20"/>
                <w:lang w:val="en-US"/>
              </w:rPr>
              <w:t>+</w:t>
            </w:r>
            <w:r w:rsidR="006D5388">
              <w:rPr>
                <w:sz w:val="20"/>
                <w:szCs w:val="20"/>
              </w:rPr>
              <w:t>77754001658</w:t>
            </w:r>
          </w:p>
        </w:tc>
        <w:tc>
          <w:tcPr>
            <w:tcW w:w="3073" w:type="dxa"/>
            <w:gridSpan w:val="3"/>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CD5630" w14:paraId="7F13F51D" w14:textId="77777777" w:rsidTr="00A55915">
        <w:tc>
          <w:tcPr>
            <w:tcW w:w="2356" w:type="dxa"/>
            <w:gridSpan w:val="5"/>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764BFAB3" w:rsidR="00D057F5" w:rsidRPr="00A55915" w:rsidRDefault="00D057F5" w:rsidP="00D057F5">
            <w:pPr>
              <w:rPr>
                <w:b/>
                <w:sz w:val="20"/>
                <w:szCs w:val="20"/>
                <w:lang w:val="kk-KZ"/>
              </w:rPr>
            </w:pPr>
            <w:r w:rsidRPr="00A55915">
              <w:rPr>
                <w:sz w:val="20"/>
                <w:szCs w:val="20"/>
                <w:lang w:val="kk-KZ"/>
              </w:rPr>
              <w:t>Студенттердің қазіргі замандағы мәдениеттер қарым-қатынас үрдістері туралы психологиялық білімдерін қалыптастыру</w:t>
            </w:r>
          </w:p>
        </w:tc>
        <w:tc>
          <w:tcPr>
            <w:tcW w:w="3739" w:type="dxa"/>
            <w:gridSpan w:val="7"/>
            <w:shd w:val="clear" w:color="auto" w:fill="auto"/>
          </w:tcPr>
          <w:p w14:paraId="38AB5D93" w14:textId="77777777" w:rsidR="00D057F5" w:rsidRPr="00A55915" w:rsidRDefault="00D057F5" w:rsidP="00D057F5">
            <w:pPr>
              <w:jc w:val="both"/>
              <w:rPr>
                <w:sz w:val="20"/>
                <w:szCs w:val="20"/>
                <w:lang w:val="kk-KZ"/>
              </w:rPr>
            </w:pPr>
          </w:p>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77777777" w:rsidR="002168AF" w:rsidRPr="00A55915" w:rsidRDefault="002168AF" w:rsidP="002168AF">
            <w:pPr>
              <w:contextualSpacing/>
              <w:jc w:val="both"/>
              <w:rPr>
                <w:sz w:val="20"/>
                <w:szCs w:val="20"/>
                <w:lang w:val="kk-KZ"/>
              </w:rPr>
            </w:pPr>
            <w:r w:rsidRPr="00A55915">
              <w:rPr>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 </w:t>
            </w:r>
          </w:p>
          <w:p w14:paraId="1020ADE1" w14:textId="759C4119"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Pr="00A55915">
              <w:rPr>
                <w:color w:val="000000"/>
                <w:sz w:val="20"/>
                <w:szCs w:val="20"/>
                <w:shd w:val="clear" w:color="auto" w:fill="FFFFFF"/>
                <w:lang w:val="kk-KZ"/>
              </w:rPr>
              <w:t>Б</w:t>
            </w:r>
            <w:r w:rsidRPr="00A55915">
              <w:rPr>
                <w:sz w:val="20"/>
                <w:szCs w:val="20"/>
                <w:lang w:val="kk-KZ"/>
              </w:rPr>
              <w:t>асқару өзара әрекетіндегі тұлға және басқарудың мотивациялық аспектілері</w:t>
            </w:r>
            <w:r w:rsidRPr="00A55915">
              <w:rPr>
                <w:color w:val="000000"/>
                <w:sz w:val="20"/>
                <w:szCs w:val="20"/>
                <w:lang w:val="kk-KZ"/>
              </w:rPr>
              <w:t>н, басшының тұлғасын,</w:t>
            </w:r>
            <w:r w:rsidRPr="00A55915">
              <w:rPr>
                <w:sz w:val="20"/>
                <w:szCs w:val="20"/>
                <w:lang w:val="kk-KZ"/>
              </w:rPr>
              <w:t xml:space="preserve"> қызметтік қатынастар мен байланыс</w:t>
            </w:r>
            <w:r w:rsidRPr="00A55915">
              <w:rPr>
                <w:bCs/>
                <w:sz w:val="20"/>
                <w:szCs w:val="20"/>
                <w:lang w:val="kk-KZ"/>
              </w:rPr>
              <w:t>ты,</w:t>
            </w:r>
            <w:r w:rsidRPr="00A55915">
              <w:rPr>
                <w:sz w:val="20"/>
                <w:szCs w:val="20"/>
                <w:lang w:val="kk-KZ"/>
              </w:rPr>
              <w:t xml:space="preserve"> басқару стилін,</w:t>
            </w:r>
            <w:r w:rsidRPr="00A55915">
              <w:rPr>
                <w:b/>
                <w:sz w:val="20"/>
                <w:szCs w:val="20"/>
                <w:lang w:val="kk-KZ"/>
              </w:rPr>
              <w:t xml:space="preserve"> </w:t>
            </w:r>
            <w:r w:rsidRPr="00A55915">
              <w:rPr>
                <w:sz w:val="20"/>
                <w:szCs w:val="20"/>
                <w:lang w:val="kk-KZ"/>
              </w:rPr>
              <w:t>ұйымдық іс-әрекеттер туралы ұсыныстар бере алады.</w:t>
            </w:r>
          </w:p>
          <w:p w14:paraId="50BB55D2" w14:textId="46531908" w:rsidR="002168AF" w:rsidRDefault="002168AF" w:rsidP="002168AF">
            <w:pPr>
              <w:contextualSpacing/>
              <w:jc w:val="both"/>
              <w:rPr>
                <w:sz w:val="20"/>
                <w:szCs w:val="20"/>
                <w:lang w:val="kk-KZ"/>
              </w:rPr>
            </w:pPr>
            <w:r w:rsidRPr="00A55915">
              <w:rPr>
                <w:sz w:val="20"/>
                <w:szCs w:val="20"/>
                <w:lang w:val="kk-KZ"/>
              </w:rPr>
              <w:t xml:space="preserve">3-ОН: </w:t>
            </w:r>
            <w:r w:rsidRPr="00A55915">
              <w:rPr>
                <w:color w:val="000000"/>
                <w:sz w:val="20"/>
                <w:szCs w:val="20"/>
                <w:shd w:val="clear" w:color="auto" w:fill="FFFFFF"/>
                <w:lang w:val="kk-KZ"/>
              </w:rPr>
              <w:t>Іскерлік қатынас және кәсіби қарым-қатынас психологиясын,</w:t>
            </w:r>
            <w:r w:rsidRPr="00A55915">
              <w:rPr>
                <w:sz w:val="20"/>
                <w:szCs w:val="20"/>
                <w:lang w:val="kk-KZ"/>
              </w:rPr>
              <w:t xml:space="preserve"> лидерлік дағдыларды түсіну және қолдануды, </w:t>
            </w:r>
            <w:r w:rsidRPr="00A55915">
              <w:rPr>
                <w:color w:val="000000"/>
                <w:sz w:val="20"/>
                <w:szCs w:val="20"/>
                <w:shd w:val="clear" w:color="auto" w:fill="FFFFFF"/>
                <w:lang w:val="kk-KZ"/>
              </w:rPr>
              <w:t>лидерлік және мотивация мәсе</w:t>
            </w:r>
            <w:r w:rsidR="00DC0A7B">
              <w:rPr>
                <w:color w:val="000000"/>
                <w:sz w:val="20"/>
                <w:szCs w:val="20"/>
                <w:shd w:val="clear" w:color="auto" w:fill="FFFFFF"/>
                <w:lang w:val="kk-KZ"/>
              </w:rPr>
              <w:t xml:space="preserve">лесі </w:t>
            </w:r>
            <w:r w:rsidRPr="00A55915">
              <w:rPr>
                <w:sz w:val="20"/>
                <w:szCs w:val="20"/>
                <w:lang w:val="kk-KZ"/>
              </w:rPr>
              <w:t>мен  басқару саласында жинақтаған теориялық білімін практикада жүзеге асыра алады.</w:t>
            </w:r>
          </w:p>
          <w:p w14:paraId="3DD84543" w14:textId="42B77A1B" w:rsidR="002168AF" w:rsidRPr="00A55915" w:rsidRDefault="002168AF" w:rsidP="002168AF">
            <w:pPr>
              <w:contextualSpacing/>
              <w:jc w:val="both"/>
              <w:rPr>
                <w:sz w:val="20"/>
                <w:szCs w:val="20"/>
                <w:lang w:val="kk-KZ"/>
              </w:rPr>
            </w:pPr>
            <w:r w:rsidRPr="00A55915">
              <w:rPr>
                <w:sz w:val="20"/>
                <w:szCs w:val="20"/>
                <w:lang w:val="kk-KZ"/>
              </w:rPr>
              <w:t>4-ОН: Ұйымдық коммуникацияны</w:t>
            </w:r>
            <w:r w:rsidRPr="00A55915">
              <w:rPr>
                <w:color w:val="000000"/>
                <w:sz w:val="20"/>
                <w:szCs w:val="20"/>
                <w:shd w:val="clear" w:color="auto" w:fill="FFFFFF"/>
                <w:lang w:val="kk-KZ"/>
              </w:rPr>
              <w:t>, мәде-ниетаралық коммуникация психологиясын, ұйымның корпоративтік мәдениетінің</w:t>
            </w:r>
            <w:r w:rsidRPr="00A55915">
              <w:rPr>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w:t>
            </w:r>
            <w:r w:rsidR="00DC0A7B">
              <w:rPr>
                <w:sz w:val="20"/>
                <w:szCs w:val="20"/>
                <w:lang w:val="kk-KZ"/>
              </w:rPr>
              <w:t>й</w:t>
            </w:r>
            <w:r w:rsidRPr="00A55915">
              <w:rPr>
                <w:sz w:val="20"/>
                <w:szCs w:val="20"/>
                <w:lang w:val="kk-KZ"/>
              </w:rPr>
              <w:t xml:space="preserve"> алады.    </w:t>
            </w:r>
          </w:p>
          <w:p w14:paraId="29557E3E" w14:textId="407DE3F5" w:rsidR="00D057F5" w:rsidRPr="00A55915" w:rsidRDefault="002168AF" w:rsidP="00DC0A7B">
            <w:pPr>
              <w:jc w:val="both"/>
              <w:rPr>
                <w:b/>
                <w:sz w:val="20"/>
                <w:szCs w:val="20"/>
                <w:lang w:val="kk-KZ"/>
              </w:rPr>
            </w:pPr>
            <w:r w:rsidRPr="00A55915">
              <w:rPr>
                <w:sz w:val="20"/>
                <w:szCs w:val="20"/>
                <w:lang w:val="kk-KZ"/>
              </w:rPr>
              <w:lastRenderedPageBreak/>
              <w:t>5-ОН:</w:t>
            </w:r>
            <w:r w:rsidRPr="00A55915">
              <w:rPr>
                <w:color w:val="000000"/>
                <w:sz w:val="20"/>
                <w:szCs w:val="20"/>
                <w:shd w:val="clear" w:color="auto" w:fill="FFFFFF"/>
                <w:lang w:val="kk-KZ"/>
              </w:rPr>
              <w:t xml:space="preserve"> </w:t>
            </w:r>
            <w:r w:rsidRPr="00A55915">
              <w:rPr>
                <w:sz w:val="20"/>
                <w:szCs w:val="20"/>
                <w:lang w:val="kk-KZ"/>
              </w:rPr>
              <w:t xml:space="preserve">Тұлғаның </w:t>
            </w:r>
            <w:r w:rsidRPr="00A55915">
              <w:rPr>
                <w:color w:val="000000"/>
                <w:sz w:val="20"/>
                <w:szCs w:val="20"/>
                <w:shd w:val="clear" w:color="auto" w:fill="FFFFFF"/>
                <w:lang w:val="kk-KZ"/>
              </w:rPr>
              <w:t xml:space="preserve">ұйымдағы іскерлік мансапты ұйымдастыруды, </w:t>
            </w:r>
            <w:r w:rsidRPr="00A55915">
              <w:rPr>
                <w:sz w:val="20"/>
                <w:szCs w:val="20"/>
                <w:lang w:val="kk-KZ"/>
              </w:rPr>
              <w:t>мамандығы бойынша кездескен түрлі кедергілерді шешуді,  ұйымдағы конфликт және  конфликтілі мінез-құлы</w:t>
            </w:r>
            <w:r w:rsidR="00DC0A7B">
              <w:rPr>
                <w:sz w:val="20"/>
                <w:szCs w:val="20"/>
                <w:lang w:val="kk-KZ"/>
              </w:rPr>
              <w:t>қ</w:t>
            </w:r>
            <w:r w:rsidRPr="00A55915">
              <w:rPr>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қолдана алады</w:t>
            </w:r>
            <w:r w:rsidR="00DC0A7B">
              <w:rPr>
                <w:sz w:val="20"/>
                <w:szCs w:val="20"/>
                <w:lang w:val="kk-KZ"/>
              </w:rPr>
              <w:t>.</w:t>
            </w:r>
          </w:p>
        </w:tc>
        <w:tc>
          <w:tcPr>
            <w:tcW w:w="4596" w:type="dxa"/>
            <w:gridSpan w:val="5"/>
            <w:shd w:val="clear" w:color="auto" w:fill="auto"/>
          </w:tcPr>
          <w:p w14:paraId="5BC80E90" w14:textId="77777777" w:rsidR="00D057F5" w:rsidRPr="00A55915" w:rsidRDefault="00D057F5" w:rsidP="00D057F5">
            <w:pPr>
              <w:jc w:val="both"/>
              <w:rPr>
                <w:sz w:val="20"/>
                <w:szCs w:val="20"/>
                <w:lang w:val="kk-KZ"/>
              </w:rPr>
            </w:pPr>
          </w:p>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 xml:space="preserve">ОН </w:t>
            </w:r>
            <w:proofErr w:type="spellStart"/>
            <w:r w:rsidRPr="00A55915">
              <w:rPr>
                <w:rStyle w:val="normaltextrun"/>
                <w:b/>
                <w:bCs/>
                <w:color w:val="000000"/>
                <w:sz w:val="20"/>
                <w:szCs w:val="20"/>
                <w:shd w:val="clear" w:color="auto" w:fill="FFFFFF"/>
              </w:rPr>
              <w:t>қол</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жеткізу</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индикаторлары</w:t>
            </w:r>
            <w:proofErr w:type="spellEnd"/>
            <w:r w:rsidRPr="00A55915">
              <w:rPr>
                <w:rStyle w:val="normaltextrun"/>
                <w:b/>
                <w:bCs/>
                <w:color w:val="000000"/>
                <w:sz w:val="20"/>
                <w:szCs w:val="20"/>
                <w:shd w:val="clear" w:color="auto" w:fill="FFFFFF"/>
              </w:rPr>
              <w:t xml:space="preserve"> (ЖИ)</w:t>
            </w:r>
          </w:p>
          <w:p w14:paraId="446EFBE9" w14:textId="77777777" w:rsidR="00D057F5" w:rsidRPr="00A55915" w:rsidRDefault="00D057F5" w:rsidP="00D057F5">
            <w:pPr>
              <w:jc w:val="both"/>
              <w:rPr>
                <w:sz w:val="20"/>
                <w:szCs w:val="20"/>
              </w:rPr>
            </w:pPr>
          </w:p>
          <w:p w14:paraId="73302C87" w14:textId="7777777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басқару іс-әрекетінің психологиясы негізінде  басқару жүйесін  түсіну.</w:t>
            </w:r>
          </w:p>
          <w:p w14:paraId="1A2935E6" w14:textId="77777777" w:rsidR="002168AF" w:rsidRPr="00A55915" w:rsidRDefault="002168AF" w:rsidP="002168AF">
            <w:pPr>
              <w:contextualSpacing/>
              <w:jc w:val="both"/>
              <w:rPr>
                <w:sz w:val="20"/>
                <w:szCs w:val="20"/>
                <w:lang w:val="kk-KZ"/>
              </w:rPr>
            </w:pPr>
            <w:r w:rsidRPr="00A55915">
              <w:rPr>
                <w:bCs/>
                <w:sz w:val="20"/>
                <w:szCs w:val="20"/>
                <w:lang w:val="kk-KZ"/>
              </w:rPr>
              <w:t>1.2 ЖИ –басқару іс-әрекетіндегі тұлғалық даму мен басқарудың мотивациясы арасындағы өзара байланысты анықтау</w:t>
            </w:r>
          </w:p>
          <w:p w14:paraId="3A057FF6" w14:textId="77777777" w:rsidR="002168AF" w:rsidRPr="00A55915" w:rsidRDefault="002168AF" w:rsidP="002168AF">
            <w:pPr>
              <w:contextualSpacing/>
              <w:jc w:val="both"/>
              <w:rPr>
                <w:sz w:val="20"/>
                <w:szCs w:val="20"/>
                <w:lang w:val="kk-KZ"/>
              </w:rPr>
            </w:pPr>
            <w:r w:rsidRPr="00A55915">
              <w:rPr>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6A71A45F" w14:textId="77777777" w:rsidR="00A55915" w:rsidRDefault="00A55915" w:rsidP="002168AF">
            <w:pPr>
              <w:contextualSpacing/>
              <w:jc w:val="both"/>
              <w:rPr>
                <w:bCs/>
                <w:sz w:val="20"/>
                <w:szCs w:val="20"/>
                <w:lang w:val="kk-KZ"/>
              </w:rPr>
            </w:pPr>
          </w:p>
          <w:p w14:paraId="000ADE2E" w14:textId="77777777" w:rsidR="002168AF" w:rsidRPr="00A55915" w:rsidRDefault="002168AF" w:rsidP="002168AF">
            <w:pPr>
              <w:contextualSpacing/>
              <w:jc w:val="both"/>
              <w:rPr>
                <w:bCs/>
                <w:sz w:val="20"/>
                <w:szCs w:val="20"/>
                <w:lang w:val="kk-KZ"/>
              </w:rPr>
            </w:pPr>
            <w:r w:rsidRPr="00A55915">
              <w:rPr>
                <w:bCs/>
                <w:sz w:val="20"/>
                <w:szCs w:val="20"/>
                <w:lang w:val="kk-KZ"/>
              </w:rPr>
              <w:t>2.2 ЖИ – басқару жүйесі, басқару субъектілерінң  және басқарудың мотивациялық аспектілерінің   өзара байланысын   талдау;</w:t>
            </w:r>
          </w:p>
          <w:p w14:paraId="4142F44D" w14:textId="77777777" w:rsidR="007D5A81" w:rsidRPr="00A55915" w:rsidRDefault="007D5A81" w:rsidP="002168AF">
            <w:pPr>
              <w:contextualSpacing/>
              <w:rPr>
                <w:bCs/>
                <w:sz w:val="20"/>
                <w:szCs w:val="20"/>
                <w:lang w:val="kk-KZ"/>
              </w:rPr>
            </w:pPr>
          </w:p>
          <w:p w14:paraId="46562BEE" w14:textId="77777777" w:rsidR="007D5A81" w:rsidRPr="00A55915" w:rsidRDefault="007D5A81" w:rsidP="002168AF">
            <w:pPr>
              <w:contextualSpacing/>
              <w:rPr>
                <w:bCs/>
                <w:sz w:val="20"/>
                <w:szCs w:val="20"/>
                <w:lang w:val="kk-KZ"/>
              </w:rPr>
            </w:pPr>
          </w:p>
          <w:p w14:paraId="3BFA4E12" w14:textId="77777777" w:rsidR="002168AF" w:rsidRPr="00A55915" w:rsidRDefault="002168AF" w:rsidP="002168AF">
            <w:pPr>
              <w:contextualSpacing/>
              <w:rPr>
                <w:bCs/>
                <w:sz w:val="20"/>
                <w:szCs w:val="20"/>
                <w:lang w:val="kk-KZ"/>
              </w:rPr>
            </w:pPr>
            <w:r w:rsidRPr="00A55915">
              <w:rPr>
                <w:bCs/>
                <w:sz w:val="20"/>
                <w:szCs w:val="20"/>
                <w:lang w:val="kk-KZ"/>
              </w:rPr>
              <w:t>3.1 ЖИ  - іскерлік және кәсіби қатынастар түсініктері лидерлік дағдылар  туралы білімдерді меңгеру;</w:t>
            </w:r>
          </w:p>
          <w:p w14:paraId="0C91EDB2" w14:textId="77777777" w:rsidR="002168AF" w:rsidRPr="00A55915" w:rsidRDefault="002168AF" w:rsidP="002168AF">
            <w:pPr>
              <w:contextualSpacing/>
              <w:jc w:val="both"/>
              <w:rPr>
                <w:b/>
                <w:color w:val="FF0000"/>
                <w:sz w:val="20"/>
                <w:szCs w:val="20"/>
                <w:lang w:val="kk-KZ"/>
              </w:rPr>
            </w:pPr>
            <w:r w:rsidRPr="00A55915">
              <w:rPr>
                <w:bCs/>
                <w:sz w:val="20"/>
                <w:szCs w:val="20"/>
                <w:lang w:val="kk-KZ"/>
              </w:rPr>
              <w:t xml:space="preserve"> 3.2 ЖИ –</w:t>
            </w:r>
            <w:r w:rsidRPr="00A55915">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A55915">
              <w:rPr>
                <w:bCs/>
                <w:sz w:val="20"/>
                <w:szCs w:val="20"/>
                <w:lang w:val="kk-KZ"/>
              </w:rPr>
              <w:t>ажырату және түсіну;</w:t>
            </w:r>
          </w:p>
          <w:p w14:paraId="55588F05" w14:textId="77777777" w:rsidR="002168AF" w:rsidRPr="00A55915" w:rsidRDefault="002168AF" w:rsidP="002168AF">
            <w:pPr>
              <w:contextualSpacing/>
              <w:rPr>
                <w:bCs/>
                <w:sz w:val="20"/>
                <w:szCs w:val="20"/>
                <w:lang w:val="kk-KZ"/>
              </w:rPr>
            </w:pPr>
            <w:r w:rsidRPr="00A55915">
              <w:rPr>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14:paraId="417385FD" w14:textId="77777777" w:rsidR="002168AF" w:rsidRPr="00A55915" w:rsidRDefault="002168AF" w:rsidP="002168AF">
            <w:pPr>
              <w:contextualSpacing/>
              <w:jc w:val="both"/>
              <w:rPr>
                <w:color w:val="FF0000"/>
                <w:sz w:val="20"/>
                <w:szCs w:val="20"/>
                <w:lang w:val="kk-KZ"/>
              </w:rPr>
            </w:pPr>
            <w:r w:rsidRPr="00A55915">
              <w:rPr>
                <w:bCs/>
                <w:sz w:val="20"/>
                <w:szCs w:val="20"/>
                <w:lang w:val="kk-KZ"/>
              </w:rPr>
              <w:t>4.2 ЖИ – басқару іс-әрекеті мен басқару жүйесінің    негізінде психодиагностикалық  игеру және қолдану;</w:t>
            </w:r>
          </w:p>
          <w:p w14:paraId="20175AB8" w14:textId="77777777" w:rsidR="007D5A81" w:rsidRPr="00A55915" w:rsidRDefault="007D5A81" w:rsidP="002168AF">
            <w:pPr>
              <w:contextualSpacing/>
              <w:jc w:val="both"/>
              <w:rPr>
                <w:bCs/>
                <w:sz w:val="20"/>
                <w:szCs w:val="20"/>
                <w:lang w:val="kk-KZ"/>
              </w:rPr>
            </w:pPr>
          </w:p>
          <w:p w14:paraId="07E80638" w14:textId="77777777" w:rsidR="002168AF" w:rsidRPr="00A55915" w:rsidRDefault="002168AF" w:rsidP="007D5A81">
            <w:pPr>
              <w:contextualSpacing/>
              <w:jc w:val="both"/>
              <w:rPr>
                <w:sz w:val="20"/>
                <w:szCs w:val="20"/>
                <w:lang w:val="kk-KZ"/>
              </w:rPr>
            </w:pPr>
            <w:r w:rsidRPr="00A55915">
              <w:rPr>
                <w:bCs/>
                <w:sz w:val="20"/>
                <w:szCs w:val="20"/>
                <w:lang w:val="kk-KZ"/>
              </w:rPr>
              <w:lastRenderedPageBreak/>
              <w:t>5.1 ЖИ –</w:t>
            </w:r>
            <w:r w:rsidRPr="00A55915">
              <w:rPr>
                <w:sz w:val="20"/>
                <w:szCs w:val="20"/>
                <w:lang w:val="kk-KZ"/>
              </w:rPr>
              <w:t xml:space="preserve"> тұлғаның Мен-концеп циясы  және  іскерлік мансапты, </w:t>
            </w:r>
            <w:r w:rsidRPr="00A55915">
              <w:rPr>
                <w:color w:val="000000"/>
                <w:sz w:val="20"/>
                <w:szCs w:val="20"/>
                <w:shd w:val="clear" w:color="auto" w:fill="FFFFFF"/>
                <w:lang w:val="kk-KZ"/>
              </w:rPr>
              <w:t xml:space="preserve"> ұйымдағы іскерлік мансапты ұйымдастырудың</w:t>
            </w:r>
            <w:r w:rsidRPr="00A55915">
              <w:rPr>
                <w:sz w:val="20"/>
                <w:szCs w:val="20"/>
                <w:lang w:val="kk-KZ"/>
              </w:rPr>
              <w:t xml:space="preserve"> когнитивті  модельдерін  құру</w:t>
            </w:r>
            <w:r w:rsidRPr="00A55915">
              <w:rPr>
                <w:bCs/>
                <w:sz w:val="20"/>
                <w:szCs w:val="20"/>
                <w:lang w:val="kk-KZ"/>
              </w:rPr>
              <w:t>;</w:t>
            </w:r>
          </w:p>
          <w:p w14:paraId="6B433482" w14:textId="635CEDD4" w:rsidR="002168AF" w:rsidRPr="00A55915" w:rsidRDefault="002168AF" w:rsidP="007D5A81">
            <w:pPr>
              <w:contextualSpacing/>
              <w:jc w:val="both"/>
              <w:rPr>
                <w:bCs/>
                <w:sz w:val="20"/>
                <w:szCs w:val="20"/>
                <w:lang w:val="kk-KZ"/>
              </w:rPr>
            </w:pPr>
            <w:r w:rsidRPr="00A55915">
              <w:rPr>
                <w:bCs/>
                <w:sz w:val="20"/>
                <w:szCs w:val="20"/>
                <w:lang w:val="kk-KZ"/>
              </w:rPr>
              <w:t>5.2 ЖИ –</w:t>
            </w:r>
            <w:r w:rsidRPr="00A55915">
              <w:rPr>
                <w:sz w:val="20"/>
                <w:szCs w:val="20"/>
                <w:lang w:val="kk-KZ"/>
              </w:rPr>
              <w:t xml:space="preserve"> ұйымдағы конфликт және  конфликтілі мінез-құлык модельдерін талдау арқыл</w:t>
            </w:r>
            <w:r w:rsidR="007D5A81" w:rsidRPr="00A55915">
              <w:rPr>
                <w:sz w:val="20"/>
                <w:szCs w:val="20"/>
                <w:lang w:val="kk-KZ"/>
              </w:rPr>
              <w:t>ы  аналитикалық сызба құрастыру</w:t>
            </w:r>
            <w:r w:rsidRPr="00A55915">
              <w:rPr>
                <w:bCs/>
                <w:sz w:val="20"/>
                <w:szCs w:val="20"/>
                <w:lang w:val="kk-KZ"/>
              </w:rPr>
              <w:t>;</w:t>
            </w:r>
          </w:p>
          <w:p w14:paraId="3E5FDFA8" w14:textId="48027AE2" w:rsidR="00D057F5" w:rsidRPr="00A55915" w:rsidRDefault="00D057F5" w:rsidP="00DC0A7B">
            <w:pPr>
              <w:jc w:val="both"/>
              <w:rPr>
                <w:color w:val="FF0000"/>
                <w:sz w:val="20"/>
                <w:szCs w:val="20"/>
                <w:lang w:val="kk-KZ"/>
              </w:rPr>
            </w:pPr>
          </w:p>
        </w:tc>
      </w:tr>
      <w:tr w:rsidR="002168AF" w:rsidRPr="00A55915" w14:paraId="7E84BCA8"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2"/>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2168AF" w:rsidRPr="00A55915" w:rsidRDefault="002168AF" w:rsidP="001D65E6">
            <w:pPr>
              <w:rPr>
                <w:b/>
                <w:sz w:val="20"/>
                <w:szCs w:val="20"/>
              </w:rPr>
            </w:pPr>
            <w:r w:rsidRPr="00A55915">
              <w:rPr>
                <w:sz w:val="20"/>
                <w:szCs w:val="20"/>
                <w:lang w:val="kk-KZ"/>
              </w:rPr>
              <w:t>«Психология», «Философия негіздері», «Әлеуметтану», «Жалпы педагогика»</w:t>
            </w:r>
          </w:p>
        </w:tc>
      </w:tr>
      <w:tr w:rsidR="002168AF" w:rsidRPr="00A55915" w14:paraId="0AD7FB7B"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2168AF" w:rsidRPr="00A55915" w:rsidRDefault="002168AF"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DF5423" w:rsidRPr="00A55915" w14:paraId="35FF4B6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A55915" w:rsidRDefault="00DF5423"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A55915" w:rsidRDefault="00DF5423" w:rsidP="00DF5423">
            <w:pPr>
              <w:keepNext/>
              <w:tabs>
                <w:tab w:val="center" w:pos="9639"/>
              </w:tabs>
              <w:autoSpaceDE w:val="0"/>
              <w:autoSpaceDN w:val="0"/>
              <w:jc w:val="center"/>
              <w:outlineLvl w:val="1"/>
              <w:rPr>
                <w:b/>
                <w:sz w:val="20"/>
                <w:szCs w:val="20"/>
              </w:rPr>
            </w:pPr>
            <w:r w:rsidRPr="00A55915">
              <w:rPr>
                <w:b/>
                <w:sz w:val="20"/>
                <w:szCs w:val="20"/>
                <w:lang w:val="kk-KZ"/>
              </w:rPr>
              <w:t>Негізгі</w:t>
            </w:r>
            <w:r w:rsidRPr="00A55915">
              <w:rPr>
                <w:b/>
                <w:sz w:val="20"/>
                <w:szCs w:val="20"/>
              </w:rPr>
              <w:t>:</w:t>
            </w:r>
          </w:p>
          <w:p w14:paraId="0B39B9C4"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color w:val="000000"/>
                <w:sz w:val="20"/>
                <w:szCs w:val="20"/>
                <w:lang w:val="kk-KZ"/>
              </w:rPr>
              <w:t>Ахтаева Н.С., Абдигаппарова А.И., Бекбаева З.Н. Басқару психология. – Алматы: Қазақ университеті, 2018.</w:t>
            </w:r>
          </w:p>
          <w:p w14:paraId="40983C97" w14:textId="77777777" w:rsidR="00DF5423" w:rsidRPr="00A55915" w:rsidRDefault="00DF5423" w:rsidP="00DF5423">
            <w:pPr>
              <w:numPr>
                <w:ilvl w:val="0"/>
                <w:numId w:val="4"/>
              </w:numPr>
              <w:tabs>
                <w:tab w:val="left" w:pos="195"/>
                <w:tab w:val="left" w:pos="426"/>
                <w:tab w:val="left" w:pos="483"/>
                <w:tab w:val="left" w:pos="1134"/>
              </w:tabs>
              <w:ind w:left="0" w:firstLine="0"/>
              <w:jc w:val="both"/>
              <w:rPr>
                <w:rFonts w:eastAsiaTheme="minorHAnsi"/>
                <w:color w:val="000000"/>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color w:val="000000"/>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DF5423" w:rsidRPr="00A55915" w:rsidRDefault="00DF5423" w:rsidP="00DF5423">
            <w:pPr>
              <w:numPr>
                <w:ilvl w:val="0"/>
                <w:numId w:val="4"/>
              </w:numPr>
              <w:tabs>
                <w:tab w:val="left" w:pos="195"/>
                <w:tab w:val="left" w:pos="426"/>
                <w:tab w:val="left" w:pos="483"/>
                <w:tab w:val="left" w:pos="1134"/>
              </w:tabs>
              <w:ind w:left="0" w:firstLine="0"/>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657233FD" w14:textId="77777777" w:rsidR="00DF5423" w:rsidRPr="00A55915" w:rsidRDefault="00DF5423" w:rsidP="00DF5423">
            <w:pPr>
              <w:tabs>
                <w:tab w:val="left" w:pos="195"/>
                <w:tab w:val="left" w:pos="426"/>
                <w:tab w:val="left" w:pos="483"/>
                <w:tab w:val="left" w:pos="1134"/>
              </w:tabs>
              <w:jc w:val="both"/>
              <w:rPr>
                <w:b/>
                <w:sz w:val="20"/>
                <w:szCs w:val="20"/>
                <w:lang w:val="kk-KZ"/>
              </w:rPr>
            </w:pPr>
            <w:r w:rsidRPr="00A55915">
              <w:rPr>
                <w:b/>
                <w:sz w:val="20"/>
                <w:szCs w:val="20"/>
                <w:lang w:val="kk-KZ"/>
              </w:rPr>
              <w:t>Интернет-ресурстар:</w:t>
            </w:r>
          </w:p>
          <w:p w14:paraId="69415324" w14:textId="77777777" w:rsidR="00DF5423" w:rsidRPr="00A55915" w:rsidRDefault="00CD5630"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hyperlink r:id="rId5" w:history="1">
              <w:r w:rsidR="00DF5423" w:rsidRPr="00A55915">
                <w:rPr>
                  <w:rFonts w:ascii="Times New Roman" w:eastAsia="Times New Roman" w:hAnsi="Times New Roman"/>
                  <w:color w:val="000000"/>
                  <w:sz w:val="20"/>
                  <w:szCs w:val="20"/>
                  <w:lang w:val="kk-KZ"/>
                </w:rPr>
                <w:t>http://elibrary.kaznu.kz/ru</w:t>
              </w:r>
            </w:hyperlink>
            <w:r w:rsidR="00DF5423" w:rsidRPr="00A55915">
              <w:rPr>
                <w:rFonts w:ascii="Times New Roman" w:eastAsia="Times New Roman" w:hAnsi="Times New Roman"/>
                <w:color w:val="000000"/>
                <w:sz w:val="20"/>
                <w:szCs w:val="20"/>
                <w:lang w:val="kk-KZ"/>
              </w:rPr>
              <w:t xml:space="preserve"> </w:t>
            </w:r>
          </w:p>
          <w:p w14:paraId="0A1F6AF1"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 http://www.koob.ru </w:t>
            </w:r>
          </w:p>
          <w:p w14:paraId="72565160"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Библиотека психологии - http://psylib.myword.ru </w:t>
            </w:r>
          </w:p>
          <w:p w14:paraId="747CC80F" w14:textId="77777777" w:rsidR="00DF5423" w:rsidRPr="00A55915" w:rsidRDefault="00DF5423" w:rsidP="00DF5423">
            <w:pPr>
              <w:pStyle w:val="a5"/>
              <w:numPr>
                <w:ilvl w:val="0"/>
                <w:numId w:val="5"/>
              </w:numPr>
              <w:tabs>
                <w:tab w:val="left" w:pos="245"/>
                <w:tab w:val="left" w:pos="426"/>
                <w:tab w:val="left" w:pos="483"/>
                <w:tab w:val="left" w:pos="1134"/>
              </w:tabs>
              <w:spacing w:after="0" w:line="240" w:lineRule="auto"/>
              <w:ind w:left="0" w:firstLine="0"/>
              <w:jc w:val="both"/>
              <w:rPr>
                <w:rFonts w:ascii="Times New Roman" w:eastAsia="Times New Roman" w:hAnsi="Times New Roman"/>
                <w:color w:val="000000"/>
                <w:sz w:val="20"/>
                <w:szCs w:val="20"/>
                <w:lang w:val="kk-KZ"/>
              </w:rPr>
            </w:pPr>
            <w:r w:rsidRPr="00A55915">
              <w:rPr>
                <w:rFonts w:ascii="Times New Roman" w:eastAsia="Times New Roman" w:hAnsi="Times New Roman"/>
                <w:color w:val="000000"/>
                <w:sz w:val="20"/>
                <w:szCs w:val="20"/>
                <w:lang w:val="kk-KZ"/>
              </w:rPr>
              <w:t xml:space="preserve">Российский студенческий портал – http://www.x-student.ru/ </w:t>
            </w:r>
          </w:p>
          <w:p w14:paraId="1304B0CC" w14:textId="405FFAEC" w:rsidR="00DF5423" w:rsidRPr="00A55915" w:rsidRDefault="00DF5423" w:rsidP="00DF5423">
            <w:pPr>
              <w:pStyle w:val="a5"/>
              <w:numPr>
                <w:ilvl w:val="0"/>
                <w:numId w:val="5"/>
              </w:numPr>
              <w:tabs>
                <w:tab w:val="num" w:pos="34"/>
                <w:tab w:val="left" w:pos="245"/>
                <w:tab w:val="left" w:pos="321"/>
                <w:tab w:val="left" w:pos="426"/>
                <w:tab w:val="left" w:pos="483"/>
                <w:tab w:val="left" w:pos="1134"/>
              </w:tabs>
              <w:spacing w:after="0" w:line="240" w:lineRule="auto"/>
              <w:ind w:left="0" w:firstLine="0"/>
              <w:jc w:val="both"/>
              <w:rPr>
                <w:bCs/>
                <w:sz w:val="20"/>
                <w:szCs w:val="20"/>
              </w:rPr>
            </w:pPr>
            <w:r w:rsidRPr="00A55915">
              <w:rPr>
                <w:rFonts w:ascii="Times New Roman" w:eastAsia="Times New Roman" w:hAnsi="Times New Roman"/>
                <w:color w:val="000000"/>
                <w:sz w:val="20"/>
                <w:szCs w:val="20"/>
                <w:lang w:val="kk-KZ"/>
              </w:rPr>
              <w:t>Все для студента - www.twirpx.com/</w:t>
            </w:r>
          </w:p>
        </w:tc>
      </w:tr>
      <w:tr w:rsidR="00DF5423" w:rsidRPr="00A55915" w14:paraId="2FB079F4" w14:textId="77777777" w:rsidTr="00A55915">
        <w:trPr>
          <w:trHeight w:val="288"/>
        </w:trPr>
        <w:tc>
          <w:tcPr>
            <w:tcW w:w="23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26234B">
            <w:pPr>
              <w:rPr>
                <w:b/>
                <w:sz w:val="20"/>
                <w:szCs w:val="20"/>
                <w:lang w:val="kk-KZ"/>
              </w:rPr>
            </w:pPr>
            <w:r w:rsidRPr="00A55915">
              <w:rPr>
                <w:b/>
                <w:sz w:val="20"/>
                <w:szCs w:val="20"/>
                <w:lang w:val="kk-KZ"/>
              </w:rPr>
              <w:t xml:space="preserve">Пәннің </w:t>
            </w:r>
          </w:p>
          <w:p w14:paraId="0195BC85" w14:textId="77777777" w:rsidR="00DF5423" w:rsidRPr="00A55915" w:rsidRDefault="00DF5423" w:rsidP="0026234B">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2"/>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26234B">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26234B">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26234B">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26234B">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26234B">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26234B">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26234B">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Kaznu17@gmail.com </w:t>
            </w:r>
            <w:r w:rsidRPr="00A55915">
              <w:rPr>
                <w:sz w:val="20"/>
                <w:szCs w:val="20"/>
                <w:lang w:val="kk-KZ"/>
              </w:rPr>
              <w:t>арқылы кеңестік көмек ала алады.</w:t>
            </w:r>
          </w:p>
          <w:p w14:paraId="47F2D4FA" w14:textId="77777777" w:rsidR="00DF5423" w:rsidRPr="00A55915" w:rsidRDefault="00DF5423" w:rsidP="0026234B">
            <w:pPr>
              <w:jc w:val="both"/>
              <w:rPr>
                <w:bCs/>
                <w:sz w:val="20"/>
                <w:szCs w:val="20"/>
                <w:lang w:val="en-US"/>
              </w:rPr>
            </w:pPr>
            <w:r w:rsidRPr="00A55915">
              <w:rPr>
                <w:b/>
                <w:sz w:val="20"/>
                <w:szCs w:val="20"/>
                <w:lang w:val="en-US"/>
              </w:rPr>
              <w:t xml:space="preserve">MOOC </w:t>
            </w:r>
            <w:proofErr w:type="spellStart"/>
            <w:r w:rsidRPr="00A55915">
              <w:rPr>
                <w:b/>
                <w:sz w:val="20"/>
                <w:szCs w:val="20"/>
              </w:rPr>
              <w:t>интеграциясы</w:t>
            </w:r>
            <w:proofErr w:type="spellEnd"/>
            <w:r w:rsidRPr="00A55915">
              <w:rPr>
                <w:b/>
                <w:sz w:val="20"/>
                <w:szCs w:val="20"/>
                <w:lang w:val="en-US"/>
              </w:rPr>
              <w:t xml:space="preserve"> (massive </w:t>
            </w:r>
            <w:proofErr w:type="spellStart"/>
            <w:r w:rsidRPr="00A55915">
              <w:rPr>
                <w:b/>
                <w:sz w:val="20"/>
                <w:szCs w:val="20"/>
                <w:lang w:val="en-US"/>
              </w:rPr>
              <w:t>openlline</w:t>
            </w:r>
            <w:proofErr w:type="spellEnd"/>
            <w:r w:rsidRPr="00A55915">
              <w:rPr>
                <w:b/>
                <w:sz w:val="20"/>
                <w:szCs w:val="20"/>
                <w:lang w:val="en-US"/>
              </w:rPr>
              <w:t xml:space="preserv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proofErr w:type="spellStart"/>
            <w:r w:rsidRPr="00A55915">
              <w:rPr>
                <w:bCs/>
                <w:sz w:val="20"/>
                <w:szCs w:val="20"/>
              </w:rPr>
              <w:t>пәнге</w:t>
            </w:r>
            <w:proofErr w:type="spellEnd"/>
            <w:r w:rsidRPr="00A55915">
              <w:rPr>
                <w:bCs/>
                <w:sz w:val="20"/>
                <w:szCs w:val="20"/>
                <w:lang w:val="en-US"/>
              </w:rPr>
              <w:t xml:space="preserve"> </w:t>
            </w:r>
            <w:proofErr w:type="spellStart"/>
            <w:r w:rsidRPr="00A55915">
              <w:rPr>
                <w:bCs/>
                <w:sz w:val="20"/>
                <w:szCs w:val="20"/>
              </w:rPr>
              <w:t>интеграциялан</w:t>
            </w:r>
            <w:proofErr w:type="spellEnd"/>
            <w:r w:rsidRPr="00A55915">
              <w:rPr>
                <w:bCs/>
                <w:sz w:val="20"/>
                <w:szCs w:val="20"/>
                <w:lang w:val="kk-KZ"/>
              </w:rPr>
              <w:t>уы</w:t>
            </w:r>
            <w:r w:rsidRPr="00A55915">
              <w:rPr>
                <w:bCs/>
                <w:sz w:val="20"/>
                <w:szCs w:val="20"/>
                <w:lang w:val="en-US"/>
              </w:rPr>
              <w:t xml:space="preserve"> </w:t>
            </w:r>
            <w:proofErr w:type="spellStart"/>
            <w:r w:rsidRPr="00A55915">
              <w:rPr>
                <w:bCs/>
                <w:sz w:val="20"/>
                <w:szCs w:val="20"/>
              </w:rPr>
              <w:t>жағдай</w:t>
            </w:r>
            <w:proofErr w:type="spellEnd"/>
            <w:r w:rsidRPr="00A55915">
              <w:rPr>
                <w:bCs/>
                <w:sz w:val="20"/>
                <w:szCs w:val="20"/>
                <w:lang w:val="kk-KZ"/>
              </w:rPr>
              <w:t>ын</w:t>
            </w:r>
            <w:r w:rsidRPr="00A55915">
              <w:rPr>
                <w:bCs/>
                <w:sz w:val="20"/>
                <w:szCs w:val="20"/>
              </w:rPr>
              <w:t>да</w:t>
            </w:r>
            <w:r w:rsidRPr="00A55915">
              <w:rPr>
                <w:bCs/>
                <w:sz w:val="20"/>
                <w:szCs w:val="20"/>
                <w:lang w:val="en-US"/>
              </w:rPr>
              <w:t xml:space="preserve"> </w:t>
            </w:r>
            <w:proofErr w:type="spellStart"/>
            <w:r w:rsidRPr="00A55915">
              <w:rPr>
                <w:bCs/>
                <w:sz w:val="20"/>
                <w:szCs w:val="20"/>
              </w:rPr>
              <w:t>барлық</w:t>
            </w:r>
            <w:proofErr w:type="spellEnd"/>
            <w:r w:rsidRPr="00A55915">
              <w:rPr>
                <w:bCs/>
                <w:sz w:val="20"/>
                <w:szCs w:val="20"/>
                <w:lang w:val="en-US"/>
              </w:rPr>
              <w:t xml:space="preserve"> </w:t>
            </w:r>
            <w:proofErr w:type="spellStart"/>
            <w:r w:rsidRPr="00A55915">
              <w:rPr>
                <w:bCs/>
                <w:sz w:val="20"/>
                <w:szCs w:val="20"/>
              </w:rPr>
              <w:t>білім</w:t>
            </w:r>
            <w:proofErr w:type="spellEnd"/>
            <w:r w:rsidRPr="00A55915">
              <w:rPr>
                <w:bCs/>
                <w:sz w:val="20"/>
                <w:szCs w:val="20"/>
                <w:lang w:val="en-US"/>
              </w:rPr>
              <w:t xml:space="preserve"> </w:t>
            </w:r>
            <w:proofErr w:type="spellStart"/>
            <w:r w:rsidRPr="00A55915">
              <w:rPr>
                <w:bCs/>
                <w:sz w:val="20"/>
                <w:szCs w:val="20"/>
              </w:rPr>
              <w:t>алушылар</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proofErr w:type="spellStart"/>
            <w:r w:rsidRPr="00A55915">
              <w:rPr>
                <w:bCs/>
                <w:sz w:val="20"/>
                <w:szCs w:val="20"/>
              </w:rPr>
              <w:t>тіркелуі</w:t>
            </w:r>
            <w:proofErr w:type="spellEnd"/>
            <w:r w:rsidRPr="00A55915">
              <w:rPr>
                <w:bCs/>
                <w:sz w:val="20"/>
                <w:szCs w:val="20"/>
                <w:lang w:val="en-US"/>
              </w:rPr>
              <w:t xml:space="preserve"> </w:t>
            </w:r>
            <w:proofErr w:type="spellStart"/>
            <w:r w:rsidRPr="00A55915">
              <w:rPr>
                <w:bCs/>
                <w:sz w:val="20"/>
                <w:szCs w:val="20"/>
              </w:rPr>
              <w:t>қажет</w:t>
            </w:r>
            <w:proofErr w:type="spellEnd"/>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proofErr w:type="spellStart"/>
            <w:r w:rsidRPr="00A55915">
              <w:rPr>
                <w:bCs/>
                <w:sz w:val="20"/>
                <w:szCs w:val="20"/>
              </w:rPr>
              <w:t>модульдерінің</w:t>
            </w:r>
            <w:proofErr w:type="spellEnd"/>
            <w:r w:rsidRPr="00A55915">
              <w:rPr>
                <w:bCs/>
                <w:sz w:val="20"/>
                <w:szCs w:val="20"/>
                <w:lang w:val="en-US"/>
              </w:rPr>
              <w:t xml:space="preserve"> </w:t>
            </w:r>
            <w:proofErr w:type="spellStart"/>
            <w:r w:rsidRPr="00A55915">
              <w:rPr>
                <w:bCs/>
                <w:sz w:val="20"/>
                <w:szCs w:val="20"/>
              </w:rPr>
              <w:t>өту</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proofErr w:type="spellStart"/>
            <w:r w:rsidRPr="00A55915">
              <w:rPr>
                <w:bCs/>
                <w:sz w:val="20"/>
                <w:szCs w:val="20"/>
              </w:rPr>
              <w:t>пәнді</w:t>
            </w:r>
            <w:proofErr w:type="spellEnd"/>
            <w:r w:rsidRPr="00A55915">
              <w:rPr>
                <w:bCs/>
                <w:sz w:val="20"/>
                <w:szCs w:val="20"/>
                <w:lang w:val="en-US"/>
              </w:rPr>
              <w:t xml:space="preserve"> </w:t>
            </w:r>
            <w:proofErr w:type="spellStart"/>
            <w:r w:rsidRPr="00A55915">
              <w:rPr>
                <w:bCs/>
                <w:sz w:val="20"/>
                <w:szCs w:val="20"/>
              </w:rPr>
              <w:t>оқу</w:t>
            </w:r>
            <w:proofErr w:type="spellEnd"/>
            <w:r w:rsidRPr="00A55915">
              <w:rPr>
                <w:bCs/>
                <w:sz w:val="20"/>
                <w:szCs w:val="20"/>
                <w:lang w:val="en-US"/>
              </w:rPr>
              <w:t xml:space="preserve"> </w:t>
            </w:r>
            <w:proofErr w:type="spellStart"/>
            <w:r w:rsidRPr="00A55915">
              <w:rPr>
                <w:bCs/>
                <w:sz w:val="20"/>
                <w:szCs w:val="20"/>
              </w:rPr>
              <w:t>кестесіне</w:t>
            </w:r>
            <w:proofErr w:type="spellEnd"/>
            <w:r w:rsidRPr="00A55915">
              <w:rPr>
                <w:bCs/>
                <w:sz w:val="20"/>
                <w:szCs w:val="20"/>
                <w:lang w:val="en-US"/>
              </w:rPr>
              <w:t xml:space="preserve"> </w:t>
            </w:r>
            <w:proofErr w:type="spellStart"/>
            <w:r w:rsidRPr="00A55915">
              <w:rPr>
                <w:bCs/>
                <w:sz w:val="20"/>
                <w:szCs w:val="20"/>
              </w:rPr>
              <w:t>сәйкес</w:t>
            </w:r>
            <w:proofErr w:type="spellEnd"/>
            <w:r w:rsidRPr="00A55915">
              <w:rPr>
                <w:bCs/>
                <w:sz w:val="20"/>
                <w:szCs w:val="20"/>
                <w:lang w:val="en-US"/>
              </w:rPr>
              <w:t xml:space="preserve"> </w:t>
            </w:r>
            <w:proofErr w:type="spellStart"/>
            <w:r w:rsidRPr="00A55915">
              <w:rPr>
                <w:bCs/>
                <w:sz w:val="20"/>
                <w:szCs w:val="20"/>
              </w:rPr>
              <w:t>қатаң</w:t>
            </w:r>
            <w:proofErr w:type="spellEnd"/>
            <w:r w:rsidRPr="00A55915">
              <w:rPr>
                <w:bCs/>
                <w:sz w:val="20"/>
                <w:szCs w:val="20"/>
                <w:lang w:val="en-US"/>
              </w:rPr>
              <w:t xml:space="preserve"> </w:t>
            </w:r>
            <w:proofErr w:type="spellStart"/>
            <w:r w:rsidRPr="00A55915">
              <w:rPr>
                <w:bCs/>
                <w:sz w:val="20"/>
                <w:szCs w:val="20"/>
              </w:rPr>
              <w:t>сақталуы</w:t>
            </w:r>
            <w:proofErr w:type="spellEnd"/>
            <w:r w:rsidRPr="00A55915">
              <w:rPr>
                <w:bCs/>
                <w:sz w:val="20"/>
                <w:szCs w:val="20"/>
                <w:lang w:val="en-US"/>
              </w:rPr>
              <w:t xml:space="preserve"> </w:t>
            </w:r>
            <w:r w:rsidRPr="00A55915">
              <w:rPr>
                <w:bCs/>
                <w:sz w:val="20"/>
                <w:szCs w:val="20"/>
              </w:rPr>
              <w:t>керек</w:t>
            </w:r>
            <w:r w:rsidRPr="00A55915">
              <w:rPr>
                <w:bCs/>
                <w:sz w:val="20"/>
                <w:szCs w:val="20"/>
                <w:lang w:val="en-US"/>
              </w:rPr>
              <w:t>.</w:t>
            </w:r>
          </w:p>
          <w:p w14:paraId="49E162AC" w14:textId="77777777" w:rsidR="00DF5423" w:rsidRPr="00A55915" w:rsidRDefault="00DF5423" w:rsidP="0026234B">
            <w:pPr>
              <w:jc w:val="both"/>
              <w:rPr>
                <w:bCs/>
                <w:sz w:val="20"/>
                <w:szCs w:val="20"/>
                <w:lang w:val="en-US"/>
              </w:rPr>
            </w:pPr>
            <w:r w:rsidRPr="00A55915">
              <w:rPr>
                <w:b/>
                <w:sz w:val="20"/>
                <w:szCs w:val="20"/>
              </w:rPr>
              <w:lastRenderedPageBreak/>
              <w:t>Назар</w:t>
            </w:r>
            <w:r w:rsidRPr="00A55915">
              <w:rPr>
                <w:b/>
                <w:sz w:val="20"/>
                <w:szCs w:val="20"/>
                <w:lang w:val="en-US"/>
              </w:rPr>
              <w:t xml:space="preserve"> </w:t>
            </w:r>
            <w:r w:rsidRPr="00A55915">
              <w:rPr>
                <w:b/>
                <w:sz w:val="20"/>
                <w:szCs w:val="20"/>
                <w:lang w:val="kk-KZ"/>
              </w:rPr>
              <w:t>салы</w:t>
            </w:r>
            <w:proofErr w:type="spellStart"/>
            <w:r w:rsidRPr="00A55915">
              <w:rPr>
                <w:b/>
                <w:sz w:val="20"/>
                <w:szCs w:val="20"/>
              </w:rPr>
              <w:t>ңыз</w:t>
            </w:r>
            <w:proofErr w:type="spellEnd"/>
            <w:r w:rsidRPr="00A55915">
              <w:rPr>
                <w:b/>
                <w:sz w:val="20"/>
                <w:szCs w:val="20"/>
                <w:lang w:val="en-US"/>
              </w:rPr>
              <w:t xml:space="preserve">! </w:t>
            </w:r>
            <w:proofErr w:type="spellStart"/>
            <w:r w:rsidRPr="00A55915">
              <w:rPr>
                <w:bCs/>
                <w:sz w:val="20"/>
                <w:szCs w:val="20"/>
              </w:rPr>
              <w:t>Әр</w:t>
            </w:r>
            <w:proofErr w:type="spellEnd"/>
            <w:r w:rsidRPr="00A55915">
              <w:rPr>
                <w:bCs/>
                <w:sz w:val="20"/>
                <w:szCs w:val="20"/>
                <w:lang w:val="en-US"/>
              </w:rPr>
              <w:t xml:space="preserve"> </w:t>
            </w:r>
            <w:proofErr w:type="spellStart"/>
            <w:r w:rsidRPr="00A55915">
              <w:rPr>
                <w:bCs/>
                <w:sz w:val="20"/>
                <w:szCs w:val="20"/>
              </w:rPr>
              <w:t>тапсырманың</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proofErr w:type="spellStart"/>
            <w:r w:rsidRPr="00A55915">
              <w:rPr>
                <w:bCs/>
                <w:sz w:val="20"/>
                <w:szCs w:val="20"/>
              </w:rPr>
              <w:t>мазмұнын</w:t>
            </w:r>
            <w:proofErr w:type="spellEnd"/>
            <w:r w:rsidRPr="00A55915">
              <w:rPr>
                <w:bCs/>
                <w:sz w:val="20"/>
                <w:szCs w:val="20"/>
                <w:lang w:val="en-US"/>
              </w:rPr>
              <w:t xml:space="preserve"> </w:t>
            </w:r>
            <w:proofErr w:type="spellStart"/>
            <w:r w:rsidRPr="00A55915">
              <w:rPr>
                <w:bCs/>
                <w:sz w:val="20"/>
                <w:szCs w:val="20"/>
              </w:rPr>
              <w:t>іске</w:t>
            </w:r>
            <w:proofErr w:type="spellEnd"/>
            <w:r w:rsidRPr="00A55915">
              <w:rPr>
                <w:bCs/>
                <w:sz w:val="20"/>
                <w:szCs w:val="20"/>
                <w:lang w:val="en-US"/>
              </w:rPr>
              <w:t xml:space="preserve"> </w:t>
            </w:r>
            <w:proofErr w:type="spellStart"/>
            <w:r w:rsidRPr="00A55915">
              <w:rPr>
                <w:bCs/>
                <w:sz w:val="20"/>
                <w:szCs w:val="20"/>
              </w:rPr>
              <w:t>асыру</w:t>
            </w:r>
            <w:proofErr w:type="spellEnd"/>
            <w:r w:rsidRPr="00A55915">
              <w:rPr>
                <w:bCs/>
                <w:sz w:val="20"/>
                <w:szCs w:val="20"/>
                <w:lang w:val="en-US"/>
              </w:rPr>
              <w:t xml:space="preserve"> </w:t>
            </w:r>
            <w:proofErr w:type="spellStart"/>
            <w:r w:rsidRPr="00A55915">
              <w:rPr>
                <w:bCs/>
                <w:sz w:val="20"/>
                <w:szCs w:val="20"/>
              </w:rPr>
              <w:t>күнтізбесінде</w:t>
            </w:r>
            <w:proofErr w:type="spellEnd"/>
            <w:r w:rsidRPr="00A55915">
              <w:rPr>
                <w:bCs/>
                <w:sz w:val="20"/>
                <w:szCs w:val="20"/>
                <w:lang w:val="en-US"/>
              </w:rPr>
              <w:t xml:space="preserve"> (</w:t>
            </w:r>
            <w:proofErr w:type="spellStart"/>
            <w:r w:rsidRPr="00A55915">
              <w:rPr>
                <w:bCs/>
                <w:sz w:val="20"/>
                <w:szCs w:val="20"/>
              </w:rPr>
              <w:t>кестесінде</w:t>
            </w:r>
            <w:proofErr w:type="spellEnd"/>
            <w:r w:rsidRPr="00A55915">
              <w:rPr>
                <w:bCs/>
                <w:sz w:val="20"/>
                <w:szCs w:val="20"/>
                <w:lang w:val="en-US"/>
              </w:rPr>
              <w:t xml:space="preserve">) </w:t>
            </w:r>
            <w:proofErr w:type="spellStart"/>
            <w:r w:rsidRPr="00A55915">
              <w:rPr>
                <w:sz w:val="20"/>
                <w:szCs w:val="20"/>
              </w:rPr>
              <w:t>көрсетілген</w:t>
            </w:r>
            <w:proofErr w:type="spellEnd"/>
            <w:r w:rsidRPr="00A55915">
              <w:rPr>
                <w:bCs/>
                <w:sz w:val="20"/>
                <w:szCs w:val="20"/>
                <w:lang w:val="en-US"/>
              </w:rPr>
              <w:t xml:space="preserve">, </w:t>
            </w:r>
            <w:proofErr w:type="spellStart"/>
            <w:r w:rsidRPr="00A55915">
              <w:rPr>
                <w:bCs/>
                <w:sz w:val="20"/>
                <w:szCs w:val="20"/>
              </w:rPr>
              <w:t>сондай</w:t>
            </w:r>
            <w:proofErr w:type="spellEnd"/>
            <w:r w:rsidRPr="00A55915">
              <w:rPr>
                <w:bCs/>
                <w:sz w:val="20"/>
                <w:szCs w:val="20"/>
                <w:lang w:val="en-US"/>
              </w:rPr>
              <w:t>-</w:t>
            </w:r>
            <w:proofErr w:type="spellStart"/>
            <w:r w:rsidRPr="00A55915">
              <w:rPr>
                <w:bCs/>
                <w:sz w:val="20"/>
                <w:szCs w:val="20"/>
              </w:rPr>
              <w:t>ақ</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proofErr w:type="spellStart"/>
            <w:r w:rsidRPr="00A55915">
              <w:rPr>
                <w:bCs/>
                <w:sz w:val="20"/>
                <w:szCs w:val="20"/>
              </w:rPr>
              <w:t>көрсетілген</w:t>
            </w:r>
            <w:proofErr w:type="spellEnd"/>
            <w:r w:rsidRPr="00A55915">
              <w:rPr>
                <w:bCs/>
                <w:sz w:val="20"/>
                <w:szCs w:val="20"/>
                <w:lang w:val="en-US"/>
              </w:rPr>
              <w:t xml:space="preserve">. </w:t>
            </w:r>
            <w:proofErr w:type="spellStart"/>
            <w:r w:rsidRPr="00A55915">
              <w:rPr>
                <w:bCs/>
                <w:sz w:val="20"/>
                <w:szCs w:val="20"/>
              </w:rPr>
              <w:t>Мерзімдерді</w:t>
            </w:r>
            <w:proofErr w:type="spellEnd"/>
            <w:r w:rsidRPr="00A55915">
              <w:rPr>
                <w:bCs/>
                <w:sz w:val="20"/>
                <w:szCs w:val="20"/>
                <w:lang w:val="en-US"/>
              </w:rPr>
              <w:t xml:space="preserve"> </w:t>
            </w:r>
            <w:proofErr w:type="spellStart"/>
            <w:r w:rsidRPr="00A55915">
              <w:rPr>
                <w:bCs/>
                <w:sz w:val="20"/>
                <w:szCs w:val="20"/>
              </w:rPr>
              <w:t>сақтамау</w:t>
            </w:r>
            <w:proofErr w:type="spellEnd"/>
            <w:r w:rsidRPr="00A55915">
              <w:rPr>
                <w:bCs/>
                <w:sz w:val="20"/>
                <w:szCs w:val="20"/>
                <w:lang w:val="en-US"/>
              </w:rPr>
              <w:t xml:space="preserve"> </w:t>
            </w:r>
            <w:r w:rsidRPr="00A55915">
              <w:rPr>
                <w:bCs/>
                <w:sz w:val="20"/>
                <w:szCs w:val="20"/>
                <w:lang w:val="kk-KZ"/>
              </w:rPr>
              <w:t>баллд</w:t>
            </w:r>
            <w:proofErr w:type="spellStart"/>
            <w:r w:rsidRPr="00A55915">
              <w:rPr>
                <w:bCs/>
                <w:sz w:val="20"/>
                <w:szCs w:val="20"/>
              </w:rPr>
              <w:t>ардың</w:t>
            </w:r>
            <w:proofErr w:type="spellEnd"/>
            <w:r w:rsidRPr="00A55915">
              <w:rPr>
                <w:bCs/>
                <w:sz w:val="20"/>
                <w:szCs w:val="20"/>
                <w:lang w:val="en-US"/>
              </w:rPr>
              <w:t xml:space="preserve"> </w:t>
            </w:r>
            <w:proofErr w:type="spellStart"/>
            <w:r w:rsidRPr="00A55915">
              <w:rPr>
                <w:bCs/>
                <w:sz w:val="20"/>
                <w:szCs w:val="20"/>
              </w:rPr>
              <w:t>жоғалуына</w:t>
            </w:r>
            <w:proofErr w:type="spellEnd"/>
            <w:r w:rsidRPr="00A55915">
              <w:rPr>
                <w:bCs/>
                <w:sz w:val="20"/>
                <w:szCs w:val="20"/>
                <w:lang w:val="en-US"/>
              </w:rPr>
              <w:t xml:space="preserve"> </w:t>
            </w:r>
            <w:proofErr w:type="spellStart"/>
            <w:r w:rsidRPr="00A55915">
              <w:rPr>
                <w:bCs/>
                <w:sz w:val="20"/>
                <w:szCs w:val="20"/>
              </w:rPr>
              <w:t>әкеледі</w:t>
            </w:r>
            <w:proofErr w:type="spellEnd"/>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26234B">
            <w:pPr>
              <w:jc w:val="center"/>
              <w:rPr>
                <w:b/>
                <w:bCs/>
                <w:sz w:val="20"/>
                <w:szCs w:val="20"/>
              </w:rPr>
            </w:pPr>
            <w:r w:rsidRPr="00A55915">
              <w:rPr>
                <w:b/>
                <w:bCs/>
                <w:sz w:val="20"/>
                <w:szCs w:val="20"/>
                <w:lang w:val="kk-KZ"/>
              </w:rPr>
              <w:lastRenderedPageBreak/>
              <w:t>БІЛІМ БЕРУ, БІЛІМ АЛУ ЖӘНЕ БАҒАЛАНУ ТУРАЛЫ АҚПАРАТ</w:t>
            </w:r>
          </w:p>
        </w:tc>
      </w:tr>
      <w:tr w:rsidR="00DF5423" w:rsidRPr="00A55915" w14:paraId="64F0C25D" w14:textId="77777777" w:rsidTr="00A55915">
        <w:trPr>
          <w:trHeight w:val="288"/>
        </w:trPr>
        <w:tc>
          <w:tcPr>
            <w:tcW w:w="493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26234B">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r w:rsidRPr="00A55915">
              <w:rPr>
                <w:b/>
                <w:bCs/>
                <w:sz w:val="20"/>
                <w:szCs w:val="20"/>
                <w:lang w:val="kk-KZ"/>
              </w:rPr>
              <w:t>мәндегі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26234B">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26234B">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5915">
              <w:rPr>
                <w:bCs/>
                <w:sz w:val="20"/>
                <w:szCs w:val="20"/>
              </w:rPr>
              <w:t>Оқу</w:t>
            </w:r>
            <w:proofErr w:type="spellEnd"/>
            <w:r w:rsidRPr="00A55915">
              <w:rPr>
                <w:bCs/>
                <w:sz w:val="20"/>
                <w:szCs w:val="20"/>
              </w:rPr>
              <w:t xml:space="preserve"> </w:t>
            </w:r>
            <w:proofErr w:type="spellStart"/>
            <w:r w:rsidRPr="00A55915">
              <w:rPr>
                <w:bCs/>
                <w:sz w:val="20"/>
                <w:szCs w:val="20"/>
              </w:rPr>
              <w:t>нәтижелері</w:t>
            </w:r>
            <w:proofErr w:type="spellEnd"/>
            <w:r w:rsidRPr="00A55915">
              <w:rPr>
                <w:bCs/>
                <w:sz w:val="20"/>
                <w:szCs w:val="20"/>
              </w:rPr>
              <w:t xml:space="preserve"> </w:t>
            </w:r>
            <w:proofErr w:type="spellStart"/>
            <w:r w:rsidRPr="00A55915">
              <w:rPr>
                <w:bCs/>
                <w:sz w:val="20"/>
                <w:szCs w:val="20"/>
              </w:rPr>
              <w:t>бағаланады</w:t>
            </w:r>
            <w:proofErr w:type="spellEnd"/>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033FE56D" w14:textId="77777777" w:rsidR="0078170E" w:rsidRPr="00A55915" w:rsidRDefault="0078170E" w:rsidP="0026234B">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26234B">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26234B">
            <w:pPr>
              <w:jc w:val="both"/>
              <w:rPr>
                <w:b/>
                <w:sz w:val="20"/>
                <w:szCs w:val="20"/>
                <w:highlight w:val="green"/>
                <w:lang w:val="kk-KZ"/>
              </w:rPr>
            </w:pPr>
            <w:r w:rsidRPr="00A55915">
              <w:rPr>
                <w:sz w:val="20"/>
                <w:szCs w:val="20"/>
                <w:lang w:val="kk-KZ"/>
              </w:rPr>
              <w:t>Өте жақсы</w:t>
            </w:r>
          </w:p>
        </w:tc>
        <w:tc>
          <w:tcPr>
            <w:tcW w:w="5760" w:type="dxa"/>
            <w:gridSpan w:val="7"/>
            <w:vMerge w:val="restart"/>
          </w:tcPr>
          <w:p w14:paraId="4E4119EB" w14:textId="77777777" w:rsidR="0078170E" w:rsidRPr="00A55915" w:rsidRDefault="0078170E" w:rsidP="0026234B">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8170E" w:rsidRPr="00A55915" w:rsidRDefault="0078170E" w:rsidP="0026234B">
            <w:pPr>
              <w:jc w:val="both"/>
              <w:rPr>
                <w:b/>
                <w:sz w:val="20"/>
                <w:szCs w:val="20"/>
                <w:highlight w:val="green"/>
              </w:rPr>
            </w:pPr>
            <w:r w:rsidRPr="00A55915">
              <w:rPr>
                <w:sz w:val="20"/>
                <w:szCs w:val="20"/>
                <w:lang w:val="en-US"/>
              </w:rPr>
              <w:t>A-</w:t>
            </w:r>
          </w:p>
        </w:tc>
        <w:tc>
          <w:tcPr>
            <w:tcW w:w="1276" w:type="dxa"/>
            <w:gridSpan w:val="2"/>
            <w:tcBorders>
              <w:left w:val="single" w:sz="4" w:space="0" w:color="000000" w:themeColor="text1"/>
              <w:right w:val="single" w:sz="4" w:space="0" w:color="000000" w:themeColor="text1"/>
            </w:tcBorders>
          </w:tcPr>
          <w:p w14:paraId="1A443816" w14:textId="77777777" w:rsidR="0078170E" w:rsidRPr="00A55915" w:rsidRDefault="0078170E" w:rsidP="0026234B">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26234B">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26234B">
            <w:pPr>
              <w:jc w:val="both"/>
              <w:rPr>
                <w:b/>
                <w:sz w:val="20"/>
                <w:szCs w:val="20"/>
                <w:highlight w:val="green"/>
              </w:rPr>
            </w:pPr>
          </w:p>
        </w:tc>
        <w:tc>
          <w:tcPr>
            <w:tcW w:w="5760" w:type="dxa"/>
            <w:gridSpan w:val="7"/>
            <w:vMerge/>
          </w:tcPr>
          <w:p w14:paraId="524B7D1D" w14:textId="77777777" w:rsidR="0078170E" w:rsidRPr="00A55915" w:rsidRDefault="0078170E" w:rsidP="0026234B">
            <w:pPr>
              <w:jc w:val="both"/>
              <w:rPr>
                <w:sz w:val="20"/>
                <w:szCs w:val="20"/>
                <w:highlight w:val="green"/>
              </w:rPr>
            </w:pPr>
          </w:p>
        </w:tc>
      </w:tr>
      <w:tr w:rsidR="0078170E" w:rsidRPr="00A55915" w14:paraId="2888B767" w14:textId="77777777" w:rsidTr="00A55915">
        <w:tblPrEx>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14:paraId="19884139"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1B3ADD49" w14:textId="77777777" w:rsidR="0078170E" w:rsidRPr="00A55915" w:rsidRDefault="0078170E" w:rsidP="0026234B">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26234B">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26234B">
            <w:pPr>
              <w:jc w:val="both"/>
              <w:rPr>
                <w:b/>
                <w:sz w:val="20"/>
                <w:szCs w:val="20"/>
                <w:highlight w:val="green"/>
                <w:lang w:val="kk-KZ"/>
              </w:rPr>
            </w:pPr>
            <w:r w:rsidRPr="00A55915">
              <w:rPr>
                <w:sz w:val="20"/>
                <w:szCs w:val="20"/>
                <w:lang w:val="kk-KZ"/>
              </w:rPr>
              <w:t xml:space="preserve">Жақсы </w:t>
            </w:r>
          </w:p>
        </w:tc>
        <w:tc>
          <w:tcPr>
            <w:tcW w:w="5760" w:type="dxa"/>
            <w:gridSpan w:val="7"/>
            <w:vMerge/>
          </w:tcPr>
          <w:p w14:paraId="11A60133" w14:textId="77777777" w:rsidR="0078170E" w:rsidRPr="00A55915" w:rsidRDefault="0078170E" w:rsidP="0026234B">
            <w:pPr>
              <w:jc w:val="both"/>
              <w:rPr>
                <w:sz w:val="20"/>
                <w:szCs w:val="20"/>
              </w:rPr>
            </w:pPr>
          </w:p>
        </w:tc>
      </w:tr>
      <w:tr w:rsidR="0078170E" w:rsidRPr="00A55915" w14:paraId="6877F306" w14:textId="77777777" w:rsidTr="00A55915">
        <w:tblPrEx>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14:paraId="1FF0B4E6" w14:textId="77777777" w:rsidR="0078170E" w:rsidRPr="00A55915" w:rsidRDefault="0078170E" w:rsidP="0026234B">
            <w:pPr>
              <w:jc w:val="both"/>
              <w:rPr>
                <w:b/>
                <w:sz w:val="20"/>
                <w:szCs w:val="20"/>
                <w:highlight w:val="green"/>
              </w:rPr>
            </w:pPr>
            <w:r w:rsidRPr="00A55915">
              <w:rPr>
                <w:sz w:val="20"/>
                <w:szCs w:val="20"/>
                <w:lang w:val="en-US"/>
              </w:rPr>
              <w:t>B</w:t>
            </w:r>
          </w:p>
        </w:tc>
        <w:tc>
          <w:tcPr>
            <w:tcW w:w="1276" w:type="dxa"/>
            <w:gridSpan w:val="2"/>
            <w:tcBorders>
              <w:left w:val="single" w:sz="4" w:space="0" w:color="000000" w:themeColor="text1"/>
              <w:right w:val="single" w:sz="4" w:space="0" w:color="000000" w:themeColor="text1"/>
            </w:tcBorders>
          </w:tcPr>
          <w:p w14:paraId="7058A428" w14:textId="77777777" w:rsidR="0078170E" w:rsidRPr="00A55915" w:rsidRDefault="0078170E" w:rsidP="0026234B">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26234B">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26234B">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26234B">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жиынтық бағалау</w:t>
            </w:r>
          </w:p>
        </w:tc>
        <w:tc>
          <w:tcPr>
            <w:tcW w:w="2469" w:type="dxa"/>
            <w:gridSpan w:val="2"/>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26234B">
            <w:pPr>
              <w:rPr>
                <w:color w:val="FF0000"/>
                <w:sz w:val="20"/>
                <w:szCs w:val="20"/>
                <w:u w:val="single"/>
                <w:lang w:val="kk-KZ"/>
              </w:rPr>
            </w:pPr>
            <w:r w:rsidRPr="00A55915">
              <w:rPr>
                <w:b/>
                <w:bCs/>
                <w:sz w:val="20"/>
                <w:szCs w:val="20"/>
                <w:lang w:val="kk-KZ"/>
              </w:rPr>
              <w:t xml:space="preserve">% мәндегі баллдар </w:t>
            </w:r>
          </w:p>
        </w:tc>
      </w:tr>
      <w:tr w:rsidR="00552F2C"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591A706C" w:rsidR="00552F2C" w:rsidRPr="00A55915" w:rsidRDefault="00552F2C" w:rsidP="00552F2C">
            <w:pPr>
              <w:jc w:val="both"/>
              <w:rPr>
                <w:b/>
                <w:sz w:val="20"/>
                <w:szCs w:val="20"/>
                <w:highlight w:val="green"/>
              </w:rPr>
            </w:pPr>
            <w:r>
              <w:rPr>
                <w:sz w:val="20"/>
                <w:szCs w:val="20"/>
                <w:lang w:val="en-US"/>
              </w:rPr>
              <w:t>B-</w:t>
            </w:r>
          </w:p>
        </w:tc>
        <w:tc>
          <w:tcPr>
            <w:tcW w:w="1276" w:type="dxa"/>
            <w:gridSpan w:val="2"/>
            <w:tcBorders>
              <w:left w:val="single" w:sz="4" w:space="0" w:color="000000" w:themeColor="text1"/>
              <w:right w:val="single" w:sz="4" w:space="0" w:color="000000" w:themeColor="text1"/>
            </w:tcBorders>
          </w:tcPr>
          <w:p w14:paraId="609BDD60" w14:textId="50D3A383" w:rsidR="00552F2C" w:rsidRPr="00A55915" w:rsidRDefault="00552F2C" w:rsidP="00552F2C">
            <w:pPr>
              <w:jc w:val="both"/>
              <w:rPr>
                <w:b/>
                <w:sz w:val="20"/>
                <w:szCs w:val="20"/>
                <w:highlight w:val="green"/>
              </w:rPr>
            </w:pPr>
            <w:r>
              <w:rPr>
                <w:sz w:val="20"/>
                <w:szCs w:val="20"/>
              </w:rPr>
              <w:t>2,67</w:t>
            </w:r>
          </w:p>
        </w:tc>
        <w:tc>
          <w:tcPr>
            <w:tcW w:w="992" w:type="dxa"/>
            <w:gridSpan w:val="2"/>
            <w:tcBorders>
              <w:left w:val="single" w:sz="4" w:space="0" w:color="000000" w:themeColor="text1"/>
              <w:right w:val="single" w:sz="4" w:space="0" w:color="000000" w:themeColor="text1"/>
            </w:tcBorders>
          </w:tcPr>
          <w:p w14:paraId="56889B71" w14:textId="18D3ACF9" w:rsidR="00552F2C" w:rsidRPr="00A55915" w:rsidRDefault="00552F2C" w:rsidP="00552F2C">
            <w:pPr>
              <w:jc w:val="both"/>
              <w:rPr>
                <w:b/>
                <w:sz w:val="20"/>
                <w:szCs w:val="20"/>
                <w:highlight w:val="green"/>
              </w:rPr>
            </w:pPr>
            <w:r>
              <w:rPr>
                <w:sz w:val="20"/>
                <w:szCs w:val="20"/>
              </w:rPr>
              <w:t>75-79</w:t>
            </w:r>
          </w:p>
        </w:tc>
        <w:tc>
          <w:tcPr>
            <w:tcW w:w="1812" w:type="dxa"/>
            <w:gridSpan w:val="4"/>
            <w:vMerge/>
          </w:tcPr>
          <w:p w14:paraId="51C029A6" w14:textId="77777777" w:rsidR="00552F2C" w:rsidRPr="00A55915" w:rsidRDefault="00552F2C" w:rsidP="00552F2C">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552F2C" w:rsidRPr="00A55915" w:rsidRDefault="00552F2C" w:rsidP="00552F2C">
            <w:pPr>
              <w:jc w:val="both"/>
              <w:rPr>
                <w:sz w:val="20"/>
                <w:szCs w:val="20"/>
              </w:rPr>
            </w:pPr>
            <w:proofErr w:type="spellStart"/>
            <w:r w:rsidRPr="00A55915">
              <w:rPr>
                <w:sz w:val="20"/>
                <w:szCs w:val="20"/>
              </w:rPr>
              <w:t>Дәрістердегі</w:t>
            </w:r>
            <w:proofErr w:type="spellEnd"/>
            <w:r w:rsidRPr="00A55915">
              <w:rPr>
                <w:sz w:val="20"/>
                <w:szCs w:val="20"/>
              </w:rPr>
              <w:t xml:space="preserve"> </w:t>
            </w:r>
            <w:proofErr w:type="spellStart"/>
            <w:r w:rsidRPr="00A55915">
              <w:rPr>
                <w:sz w:val="20"/>
                <w:szCs w:val="20"/>
              </w:rPr>
              <w:t>белсенділік</w:t>
            </w:r>
            <w:proofErr w:type="spellEnd"/>
          </w:p>
        </w:tc>
        <w:tc>
          <w:tcPr>
            <w:tcW w:w="2469" w:type="dxa"/>
            <w:gridSpan w:val="2"/>
            <w:tcBorders>
              <w:left w:val="single" w:sz="4" w:space="0" w:color="000000" w:themeColor="text1"/>
              <w:right w:val="single" w:sz="4" w:space="0" w:color="000000" w:themeColor="text1"/>
            </w:tcBorders>
          </w:tcPr>
          <w:p w14:paraId="3596AAFA" w14:textId="77777777" w:rsidR="00552F2C" w:rsidRPr="00A55915" w:rsidRDefault="00552F2C" w:rsidP="00552F2C">
            <w:pPr>
              <w:jc w:val="both"/>
              <w:rPr>
                <w:sz w:val="20"/>
                <w:szCs w:val="20"/>
              </w:rPr>
            </w:pPr>
            <w:r w:rsidRPr="00A55915">
              <w:rPr>
                <w:sz w:val="20"/>
                <w:szCs w:val="20"/>
              </w:rPr>
              <w:t>5</w:t>
            </w:r>
          </w:p>
        </w:tc>
      </w:tr>
      <w:tr w:rsidR="00552F2C"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0514F64C" w:rsidR="00552F2C" w:rsidRPr="00A55915" w:rsidRDefault="00552F2C" w:rsidP="00552F2C">
            <w:pPr>
              <w:jc w:val="both"/>
              <w:rPr>
                <w:b/>
                <w:sz w:val="20"/>
                <w:szCs w:val="20"/>
                <w:highlight w:val="green"/>
              </w:rPr>
            </w:pPr>
            <w:r>
              <w:rPr>
                <w:sz w:val="20"/>
                <w:szCs w:val="20"/>
                <w:lang w:val="en-US"/>
              </w:rPr>
              <w:t>C+</w:t>
            </w:r>
          </w:p>
        </w:tc>
        <w:tc>
          <w:tcPr>
            <w:tcW w:w="1276" w:type="dxa"/>
            <w:gridSpan w:val="2"/>
            <w:tcBorders>
              <w:left w:val="single" w:sz="4" w:space="0" w:color="000000" w:themeColor="text1"/>
              <w:right w:val="single" w:sz="4" w:space="0" w:color="000000" w:themeColor="text1"/>
            </w:tcBorders>
          </w:tcPr>
          <w:p w14:paraId="456173E9" w14:textId="0608CD48" w:rsidR="00552F2C" w:rsidRPr="00A55915" w:rsidRDefault="00552F2C" w:rsidP="00552F2C">
            <w:pPr>
              <w:jc w:val="both"/>
              <w:rPr>
                <w:b/>
                <w:sz w:val="20"/>
                <w:szCs w:val="20"/>
                <w:highlight w:val="green"/>
              </w:rPr>
            </w:pPr>
            <w:r>
              <w:rPr>
                <w:sz w:val="20"/>
                <w:szCs w:val="20"/>
              </w:rPr>
              <w:t>2,33</w:t>
            </w:r>
          </w:p>
        </w:tc>
        <w:tc>
          <w:tcPr>
            <w:tcW w:w="992" w:type="dxa"/>
            <w:gridSpan w:val="2"/>
            <w:tcBorders>
              <w:left w:val="single" w:sz="4" w:space="0" w:color="000000" w:themeColor="text1"/>
              <w:right w:val="single" w:sz="4" w:space="0" w:color="000000" w:themeColor="text1"/>
            </w:tcBorders>
          </w:tcPr>
          <w:p w14:paraId="46A8821E" w14:textId="1F384E1F" w:rsidR="00552F2C" w:rsidRPr="00A55915" w:rsidRDefault="00552F2C" w:rsidP="00552F2C">
            <w:pPr>
              <w:jc w:val="both"/>
              <w:rPr>
                <w:b/>
                <w:sz w:val="20"/>
                <w:szCs w:val="20"/>
                <w:highlight w:val="green"/>
              </w:rPr>
            </w:pPr>
            <w:r>
              <w:rPr>
                <w:sz w:val="20"/>
                <w:szCs w:val="20"/>
              </w:rPr>
              <w:t>70-74</w:t>
            </w:r>
          </w:p>
        </w:tc>
        <w:tc>
          <w:tcPr>
            <w:tcW w:w="1812" w:type="dxa"/>
            <w:gridSpan w:val="4"/>
            <w:vMerge/>
          </w:tcPr>
          <w:p w14:paraId="499495E2" w14:textId="77777777" w:rsidR="00552F2C" w:rsidRPr="00A55915" w:rsidRDefault="00552F2C" w:rsidP="00552F2C">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552F2C" w:rsidRPr="00A55915" w:rsidRDefault="00552F2C" w:rsidP="00552F2C">
            <w:pPr>
              <w:jc w:val="both"/>
              <w:rPr>
                <w:sz w:val="20"/>
                <w:szCs w:val="20"/>
                <w:lang w:val="kk-KZ"/>
              </w:rPr>
            </w:pPr>
            <w:proofErr w:type="spellStart"/>
            <w:r w:rsidRPr="00A55915">
              <w:rPr>
                <w:sz w:val="20"/>
                <w:szCs w:val="20"/>
              </w:rPr>
              <w:t>Практикалық</w:t>
            </w:r>
            <w:proofErr w:type="spellEnd"/>
            <w:r w:rsidRPr="00A55915">
              <w:rPr>
                <w:sz w:val="20"/>
                <w:szCs w:val="20"/>
              </w:rPr>
              <w:t xml:space="preserve"> </w:t>
            </w:r>
            <w:proofErr w:type="spellStart"/>
            <w:r w:rsidRPr="00A55915">
              <w:rPr>
                <w:sz w:val="20"/>
                <w:szCs w:val="20"/>
              </w:rPr>
              <w:t>сабақтарда</w:t>
            </w:r>
            <w:proofErr w:type="spellEnd"/>
            <w:r w:rsidRPr="00A55915">
              <w:rPr>
                <w:sz w:val="20"/>
                <w:szCs w:val="20"/>
              </w:rPr>
              <w:t xml:space="preserve"> </w:t>
            </w:r>
            <w:proofErr w:type="spellStart"/>
            <w:r w:rsidRPr="00A55915">
              <w:rPr>
                <w:sz w:val="20"/>
                <w:szCs w:val="20"/>
              </w:rPr>
              <w:t>жұмыс</w:t>
            </w:r>
            <w:proofErr w:type="spellEnd"/>
            <w:r w:rsidRPr="00A55915">
              <w:rPr>
                <w:sz w:val="20"/>
                <w:szCs w:val="20"/>
              </w:rPr>
              <w:t xml:space="preserve"> </w:t>
            </w:r>
            <w:proofErr w:type="spellStart"/>
            <w:r w:rsidRPr="00A55915">
              <w:rPr>
                <w:sz w:val="20"/>
                <w:szCs w:val="20"/>
              </w:rPr>
              <w:t>істеу</w:t>
            </w:r>
            <w:proofErr w:type="spellEnd"/>
            <w:r w:rsidRPr="00A55915">
              <w:rPr>
                <w:sz w:val="20"/>
                <w:szCs w:val="20"/>
                <w:lang w:val="kk-KZ"/>
              </w:rPr>
              <w:t>і</w:t>
            </w:r>
          </w:p>
        </w:tc>
        <w:tc>
          <w:tcPr>
            <w:tcW w:w="2469" w:type="dxa"/>
            <w:gridSpan w:val="2"/>
            <w:tcBorders>
              <w:left w:val="single" w:sz="4" w:space="0" w:color="000000" w:themeColor="text1"/>
              <w:right w:val="single" w:sz="4" w:space="0" w:color="000000" w:themeColor="text1"/>
            </w:tcBorders>
          </w:tcPr>
          <w:p w14:paraId="0F61ABAE" w14:textId="77777777" w:rsidR="00552F2C" w:rsidRPr="00A55915" w:rsidRDefault="00552F2C" w:rsidP="00552F2C">
            <w:pPr>
              <w:jc w:val="both"/>
              <w:rPr>
                <w:sz w:val="20"/>
                <w:szCs w:val="20"/>
                <w:lang w:val="kk-KZ"/>
              </w:rPr>
            </w:pPr>
            <w:r w:rsidRPr="00A55915">
              <w:rPr>
                <w:sz w:val="20"/>
                <w:szCs w:val="20"/>
                <w:lang w:val="kk-KZ"/>
              </w:rPr>
              <w:t>20</w:t>
            </w:r>
          </w:p>
        </w:tc>
      </w:tr>
      <w:tr w:rsidR="00552F2C"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4A59F9F2" w:rsidR="00552F2C" w:rsidRPr="00A55915" w:rsidRDefault="00552F2C" w:rsidP="00552F2C">
            <w:pPr>
              <w:jc w:val="both"/>
              <w:rPr>
                <w:b/>
                <w:sz w:val="20"/>
                <w:szCs w:val="20"/>
                <w:highlight w:val="green"/>
              </w:rPr>
            </w:pPr>
            <w:r>
              <w:rPr>
                <w:sz w:val="20"/>
                <w:szCs w:val="20"/>
                <w:lang w:val="en-US"/>
              </w:rPr>
              <w:t>C</w:t>
            </w:r>
          </w:p>
        </w:tc>
        <w:tc>
          <w:tcPr>
            <w:tcW w:w="1276" w:type="dxa"/>
            <w:gridSpan w:val="2"/>
            <w:tcBorders>
              <w:left w:val="single" w:sz="4" w:space="0" w:color="000000" w:themeColor="text1"/>
              <w:right w:val="single" w:sz="4" w:space="0" w:color="000000" w:themeColor="text1"/>
            </w:tcBorders>
          </w:tcPr>
          <w:p w14:paraId="31E7940D" w14:textId="58DD3DE6" w:rsidR="00552F2C" w:rsidRPr="00A55915" w:rsidRDefault="00552F2C" w:rsidP="00552F2C">
            <w:pPr>
              <w:jc w:val="both"/>
              <w:rPr>
                <w:b/>
                <w:sz w:val="20"/>
                <w:szCs w:val="20"/>
                <w:highlight w:val="green"/>
              </w:rPr>
            </w:pPr>
            <w:r>
              <w:rPr>
                <w:sz w:val="20"/>
                <w:szCs w:val="20"/>
              </w:rPr>
              <w:t>2,0</w:t>
            </w:r>
          </w:p>
        </w:tc>
        <w:tc>
          <w:tcPr>
            <w:tcW w:w="992" w:type="dxa"/>
            <w:gridSpan w:val="2"/>
            <w:tcBorders>
              <w:left w:val="single" w:sz="4" w:space="0" w:color="000000" w:themeColor="text1"/>
              <w:right w:val="single" w:sz="4" w:space="0" w:color="000000" w:themeColor="text1"/>
            </w:tcBorders>
          </w:tcPr>
          <w:p w14:paraId="1C277331" w14:textId="22212E92" w:rsidR="00552F2C" w:rsidRPr="00A55915" w:rsidRDefault="00552F2C" w:rsidP="00552F2C">
            <w:pPr>
              <w:jc w:val="both"/>
              <w:rPr>
                <w:b/>
                <w:sz w:val="20"/>
                <w:szCs w:val="20"/>
                <w:highlight w:val="green"/>
              </w:rPr>
            </w:pPr>
            <w:r>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552F2C" w:rsidRPr="00A55915" w:rsidRDefault="00552F2C" w:rsidP="00552F2C">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67F9C2D6" w:rsidR="00552F2C" w:rsidRPr="00A55915" w:rsidRDefault="00552F2C" w:rsidP="00552F2C">
            <w:pPr>
              <w:jc w:val="both"/>
              <w:rPr>
                <w:sz w:val="20"/>
                <w:szCs w:val="20"/>
              </w:rPr>
            </w:pPr>
            <w:r>
              <w:rPr>
                <w:sz w:val="20"/>
                <w:szCs w:val="20"/>
                <w:lang w:val="kk-KZ"/>
              </w:rPr>
              <w:t>Өзіндік жұмысы</w:t>
            </w:r>
          </w:p>
        </w:tc>
        <w:tc>
          <w:tcPr>
            <w:tcW w:w="2469" w:type="dxa"/>
            <w:gridSpan w:val="2"/>
            <w:tcBorders>
              <w:left w:val="single" w:sz="4" w:space="0" w:color="000000" w:themeColor="text1"/>
              <w:right w:val="single" w:sz="4" w:space="0" w:color="000000" w:themeColor="text1"/>
            </w:tcBorders>
          </w:tcPr>
          <w:p w14:paraId="25B8BEEE" w14:textId="6B75ED9E" w:rsidR="00552F2C" w:rsidRPr="00A55915" w:rsidRDefault="00552F2C" w:rsidP="00552F2C">
            <w:pPr>
              <w:jc w:val="both"/>
              <w:rPr>
                <w:sz w:val="20"/>
                <w:szCs w:val="20"/>
                <w:lang w:val="kk-KZ"/>
              </w:rPr>
            </w:pPr>
            <w:r>
              <w:rPr>
                <w:sz w:val="20"/>
                <w:szCs w:val="20"/>
              </w:rPr>
              <w:t>2</w:t>
            </w:r>
            <w:r>
              <w:rPr>
                <w:sz w:val="20"/>
                <w:szCs w:val="20"/>
                <w:lang w:val="kk-KZ"/>
              </w:rPr>
              <w:t>5</w:t>
            </w:r>
          </w:p>
        </w:tc>
      </w:tr>
      <w:tr w:rsidR="00552F2C" w:rsidRPr="00A55915" w14:paraId="42AB0B5E" w14:textId="77777777" w:rsidTr="00B65383">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36F32CE2" w:rsidR="00552F2C" w:rsidRPr="00A55915" w:rsidRDefault="00552F2C" w:rsidP="00552F2C">
            <w:pPr>
              <w:jc w:val="both"/>
              <w:rPr>
                <w:b/>
                <w:sz w:val="20"/>
                <w:szCs w:val="20"/>
                <w:highlight w:val="green"/>
              </w:rPr>
            </w:pPr>
            <w:r>
              <w:rPr>
                <w:sz w:val="20"/>
                <w:szCs w:val="20"/>
                <w:lang w:val="en-US"/>
              </w:rPr>
              <w:t>C-</w:t>
            </w:r>
          </w:p>
        </w:tc>
        <w:tc>
          <w:tcPr>
            <w:tcW w:w="1276" w:type="dxa"/>
            <w:gridSpan w:val="2"/>
            <w:tcBorders>
              <w:left w:val="single" w:sz="4" w:space="0" w:color="000000" w:themeColor="text1"/>
              <w:right w:val="single" w:sz="4" w:space="0" w:color="000000" w:themeColor="text1"/>
            </w:tcBorders>
          </w:tcPr>
          <w:p w14:paraId="742EE9C2" w14:textId="6941874B" w:rsidR="00552F2C" w:rsidRPr="00A55915" w:rsidRDefault="00552F2C" w:rsidP="00552F2C">
            <w:pPr>
              <w:jc w:val="both"/>
              <w:rPr>
                <w:b/>
                <w:sz w:val="20"/>
                <w:szCs w:val="20"/>
                <w:highlight w:val="green"/>
              </w:rPr>
            </w:pPr>
            <w:r>
              <w:rPr>
                <w:sz w:val="20"/>
                <w:szCs w:val="20"/>
              </w:rPr>
              <w:t>1,67</w:t>
            </w:r>
          </w:p>
        </w:tc>
        <w:tc>
          <w:tcPr>
            <w:tcW w:w="992" w:type="dxa"/>
            <w:gridSpan w:val="2"/>
            <w:tcBorders>
              <w:left w:val="single" w:sz="4" w:space="0" w:color="000000" w:themeColor="text1"/>
              <w:right w:val="single" w:sz="4" w:space="0" w:color="000000" w:themeColor="text1"/>
            </w:tcBorders>
          </w:tcPr>
          <w:p w14:paraId="46CAAF70" w14:textId="454FAC8B" w:rsidR="00552F2C" w:rsidRPr="00A55915" w:rsidRDefault="00552F2C" w:rsidP="00552F2C">
            <w:pPr>
              <w:jc w:val="both"/>
              <w:rPr>
                <w:b/>
                <w:sz w:val="20"/>
                <w:szCs w:val="20"/>
                <w:highlight w:val="green"/>
              </w:rPr>
            </w:pPr>
            <w:r>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552F2C" w:rsidRPr="00A55915" w:rsidRDefault="00552F2C" w:rsidP="00552F2C">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280BBDDB" w:rsidR="00552F2C" w:rsidRPr="00A55915" w:rsidRDefault="00552F2C" w:rsidP="00552F2C">
            <w:pPr>
              <w:jc w:val="both"/>
              <w:rPr>
                <w:sz w:val="20"/>
                <w:szCs w:val="20"/>
                <w:lang w:val="kk-KZ"/>
              </w:rPr>
            </w:pPr>
            <w:proofErr w:type="spellStart"/>
            <w:r>
              <w:rPr>
                <w:sz w:val="20"/>
                <w:szCs w:val="20"/>
              </w:rPr>
              <w:t>Жобалық</w:t>
            </w:r>
            <w:proofErr w:type="spellEnd"/>
            <w:r>
              <w:rPr>
                <w:sz w:val="20"/>
                <w:szCs w:val="20"/>
                <w:lang w:val="en-US"/>
              </w:rPr>
              <w:t xml:space="preserve"> </w:t>
            </w:r>
            <w:proofErr w:type="spellStart"/>
            <w:r>
              <w:rPr>
                <w:sz w:val="20"/>
                <w:szCs w:val="20"/>
              </w:rPr>
              <w:t>және</w:t>
            </w:r>
            <w:proofErr w:type="spellEnd"/>
            <w:r>
              <w:rPr>
                <w:sz w:val="20"/>
                <w:szCs w:val="20"/>
                <w:lang w:val="en-US"/>
              </w:rPr>
              <w:t xml:space="preserve"> </w:t>
            </w:r>
            <w:proofErr w:type="spellStart"/>
            <w:r>
              <w:rPr>
                <w:sz w:val="20"/>
                <w:szCs w:val="20"/>
              </w:rPr>
              <w:t>шығармашылық</w:t>
            </w:r>
            <w:proofErr w:type="spellEnd"/>
            <w:r>
              <w:rPr>
                <w:sz w:val="20"/>
                <w:szCs w:val="20"/>
                <w:lang w:val="en-US"/>
              </w:rPr>
              <w:t xml:space="preserve"> </w:t>
            </w:r>
            <w:proofErr w:type="spellStart"/>
            <w:r>
              <w:rPr>
                <w:sz w:val="20"/>
                <w:szCs w:val="20"/>
              </w:rPr>
              <w:t>қызмет</w:t>
            </w:r>
            <w:proofErr w:type="spellEnd"/>
            <w:r>
              <w:rPr>
                <w:sz w:val="20"/>
                <w:szCs w:val="20"/>
                <w:lang w:val="kk-KZ"/>
              </w:rPr>
              <w:t>і</w:t>
            </w:r>
          </w:p>
        </w:tc>
        <w:tc>
          <w:tcPr>
            <w:tcW w:w="2469" w:type="dxa"/>
            <w:gridSpan w:val="2"/>
            <w:tcBorders>
              <w:left w:val="single" w:sz="4" w:space="0" w:color="000000" w:themeColor="text1"/>
              <w:right w:val="single" w:sz="4" w:space="0" w:color="000000" w:themeColor="text1"/>
            </w:tcBorders>
          </w:tcPr>
          <w:p w14:paraId="2788B596" w14:textId="5C2CB465" w:rsidR="00552F2C" w:rsidRPr="00A55915" w:rsidRDefault="00552F2C" w:rsidP="00552F2C">
            <w:pPr>
              <w:jc w:val="both"/>
              <w:rPr>
                <w:sz w:val="20"/>
                <w:szCs w:val="20"/>
                <w:lang w:val="kk-KZ"/>
              </w:rPr>
            </w:pPr>
            <w:r>
              <w:rPr>
                <w:sz w:val="20"/>
                <w:szCs w:val="20"/>
                <w:lang w:val="kk-KZ"/>
              </w:rPr>
              <w:t>10</w:t>
            </w:r>
          </w:p>
        </w:tc>
      </w:tr>
      <w:tr w:rsidR="00552F2C" w:rsidRPr="00A55915" w14:paraId="65E9519B" w14:textId="77777777" w:rsidTr="00B65383">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06440779" w:rsidR="00552F2C" w:rsidRPr="00A55915" w:rsidRDefault="00552F2C" w:rsidP="00552F2C">
            <w:pPr>
              <w:jc w:val="both"/>
              <w:rPr>
                <w:b/>
                <w:sz w:val="20"/>
                <w:szCs w:val="20"/>
                <w:highlight w:val="green"/>
              </w:rPr>
            </w:pPr>
            <w:r>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45BE0A27" w14:textId="65022553" w:rsidR="00552F2C" w:rsidRPr="00A55915" w:rsidRDefault="00552F2C" w:rsidP="00552F2C">
            <w:pPr>
              <w:jc w:val="both"/>
              <w:rPr>
                <w:b/>
                <w:sz w:val="20"/>
                <w:szCs w:val="20"/>
                <w:highlight w:val="green"/>
              </w:rPr>
            </w:pPr>
            <w:r>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356BDA99" w:rsidR="00552F2C" w:rsidRPr="00A55915" w:rsidRDefault="00552F2C" w:rsidP="00552F2C">
            <w:pPr>
              <w:jc w:val="both"/>
              <w:rPr>
                <w:b/>
                <w:sz w:val="20"/>
                <w:szCs w:val="20"/>
                <w:highlight w:val="green"/>
              </w:rPr>
            </w:pPr>
            <w:r>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0A275A9E" w:rsidR="00552F2C" w:rsidRPr="00A55915" w:rsidRDefault="00552F2C" w:rsidP="00552F2C">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4AF58D72" w:rsidR="00552F2C" w:rsidRPr="00A55915" w:rsidRDefault="00552F2C" w:rsidP="00552F2C">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469" w:type="dxa"/>
            <w:gridSpan w:val="2"/>
            <w:tcBorders>
              <w:left w:val="single" w:sz="4" w:space="0" w:color="000000" w:themeColor="text1"/>
              <w:bottom w:val="single" w:sz="4" w:space="0" w:color="auto"/>
              <w:right w:val="single" w:sz="4" w:space="0" w:color="000000" w:themeColor="text1"/>
            </w:tcBorders>
          </w:tcPr>
          <w:p w14:paraId="0F3E5902" w14:textId="3BC58943" w:rsidR="00552F2C" w:rsidRPr="00A55915" w:rsidRDefault="00552F2C" w:rsidP="00552F2C">
            <w:pPr>
              <w:jc w:val="both"/>
              <w:rPr>
                <w:sz w:val="20"/>
                <w:szCs w:val="20"/>
              </w:rPr>
            </w:pPr>
            <w:r>
              <w:rPr>
                <w:sz w:val="20"/>
                <w:szCs w:val="20"/>
              </w:rPr>
              <w:t>40</w:t>
            </w:r>
          </w:p>
        </w:tc>
      </w:tr>
      <w:tr w:rsidR="00552F2C" w:rsidRPr="00A55915" w14:paraId="126ECA5E" w14:textId="77777777" w:rsidTr="00B65383">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DE4BA4D" w:rsidR="00552F2C" w:rsidRPr="00A55915" w:rsidRDefault="00552F2C" w:rsidP="00552F2C">
            <w:pPr>
              <w:rPr>
                <w:sz w:val="20"/>
                <w:szCs w:val="20"/>
                <w:highlight w:val="green"/>
              </w:rPr>
            </w:pPr>
            <w:r>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0687FBF4" w14:textId="1150D3E5" w:rsidR="00552F2C" w:rsidRPr="00A55915" w:rsidRDefault="00552F2C" w:rsidP="00552F2C">
            <w:pPr>
              <w:rPr>
                <w:sz w:val="20"/>
                <w:szCs w:val="20"/>
                <w:highlight w:val="green"/>
              </w:rPr>
            </w:pPr>
            <w:r>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26B0B510" w:rsidR="00552F2C" w:rsidRPr="00A55915" w:rsidRDefault="00552F2C" w:rsidP="00552F2C">
            <w:pPr>
              <w:rPr>
                <w:sz w:val="20"/>
                <w:szCs w:val="20"/>
                <w:highlight w:val="green"/>
              </w:rPr>
            </w:pPr>
            <w:r>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552F2C" w:rsidRPr="00A55915" w:rsidRDefault="00552F2C" w:rsidP="00552F2C">
            <w:pPr>
              <w:rPr>
                <w:sz w:val="20"/>
                <w:szCs w:val="20"/>
                <w:highlight w:val="green"/>
              </w:rPr>
            </w:pPr>
          </w:p>
        </w:tc>
        <w:tc>
          <w:tcPr>
            <w:tcW w:w="3291" w:type="dxa"/>
            <w:gridSpan w:val="5"/>
            <w:tcBorders>
              <w:top w:val="single" w:sz="4" w:space="0" w:color="auto"/>
              <w:left w:val="single" w:sz="4" w:space="0" w:color="000000" w:themeColor="text1"/>
              <w:bottom w:val="single" w:sz="4" w:space="0" w:color="auto"/>
              <w:right w:val="single" w:sz="4" w:space="0" w:color="auto"/>
            </w:tcBorders>
          </w:tcPr>
          <w:p w14:paraId="1B1D7AA4" w14:textId="242FA61C" w:rsidR="00552F2C" w:rsidRPr="00A55915" w:rsidRDefault="00552F2C" w:rsidP="00552F2C">
            <w:pPr>
              <w:rPr>
                <w:sz w:val="20"/>
                <w:szCs w:val="20"/>
              </w:rPr>
            </w:pPr>
          </w:p>
        </w:tc>
        <w:tc>
          <w:tcPr>
            <w:tcW w:w="2469" w:type="dxa"/>
            <w:gridSpan w:val="2"/>
            <w:tcBorders>
              <w:top w:val="single" w:sz="4" w:space="0" w:color="auto"/>
              <w:left w:val="single" w:sz="4" w:space="0" w:color="auto"/>
              <w:bottom w:val="single" w:sz="4" w:space="0" w:color="auto"/>
              <w:right w:val="single" w:sz="4" w:space="0" w:color="auto"/>
            </w:tcBorders>
          </w:tcPr>
          <w:p w14:paraId="54F692E9" w14:textId="530440AF" w:rsidR="00552F2C" w:rsidRPr="00A55915" w:rsidRDefault="00552F2C" w:rsidP="00552F2C">
            <w:pPr>
              <w:rPr>
                <w:sz w:val="20"/>
                <w:szCs w:val="20"/>
              </w:rPr>
            </w:pPr>
          </w:p>
        </w:tc>
      </w:tr>
      <w:tr w:rsidR="00552F2C" w:rsidRPr="00A55915" w14:paraId="770B1DF9" w14:textId="77777777" w:rsidTr="00E13C6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14:paraId="3C272B25" w14:textId="11B9D740" w:rsidR="00552F2C" w:rsidRPr="00A55915" w:rsidRDefault="00552F2C" w:rsidP="00552F2C">
            <w:pPr>
              <w:rPr>
                <w:sz w:val="20"/>
                <w:szCs w:val="20"/>
              </w:rPr>
            </w:pPr>
            <w:r>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AEEC01" w14:textId="4CB0D666" w:rsidR="00552F2C" w:rsidRPr="00A55915" w:rsidRDefault="00552F2C" w:rsidP="00552F2C">
            <w:pPr>
              <w:rPr>
                <w:sz w:val="20"/>
                <w:szCs w:val="20"/>
              </w:rPr>
            </w:pPr>
            <w:r>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A0B9BA" w14:textId="1393BCF9" w:rsidR="00552F2C" w:rsidRPr="00A55915" w:rsidRDefault="00552F2C" w:rsidP="00552F2C">
            <w:pPr>
              <w:rPr>
                <w:sz w:val="20"/>
                <w:szCs w:val="20"/>
              </w:rPr>
            </w:pPr>
            <w:r>
              <w:rPr>
                <w:color w:val="000000"/>
                <w:sz w:val="20"/>
                <w:szCs w:val="20"/>
              </w:rPr>
              <w:t>25-49</w:t>
            </w:r>
          </w:p>
        </w:tc>
        <w:tc>
          <w:tcPr>
            <w:tcW w:w="1812" w:type="dxa"/>
            <w:gridSpan w:val="4"/>
            <w:vMerge w:val="restart"/>
          </w:tcPr>
          <w:p w14:paraId="4B020CD4" w14:textId="22CC0FA8" w:rsidR="00552F2C" w:rsidRPr="00A55915" w:rsidRDefault="00552F2C" w:rsidP="00552F2C">
            <w:pPr>
              <w:rPr>
                <w:sz w:val="20"/>
                <w:szCs w:val="20"/>
                <w:highlight w:val="green"/>
              </w:rPr>
            </w:pPr>
            <w:r w:rsidRPr="00A55915">
              <w:rPr>
                <w:sz w:val="20"/>
                <w:szCs w:val="20"/>
                <w:lang w:val="kk-KZ"/>
              </w:rPr>
              <w:t>Қанағаттанарлықсыз</w:t>
            </w:r>
          </w:p>
        </w:tc>
        <w:tc>
          <w:tcPr>
            <w:tcW w:w="3291" w:type="dxa"/>
            <w:gridSpan w:val="5"/>
            <w:vMerge w:val="restart"/>
            <w:tcBorders>
              <w:top w:val="single" w:sz="4" w:space="0" w:color="auto"/>
              <w:left w:val="single" w:sz="4" w:space="0" w:color="auto"/>
              <w:right w:val="single" w:sz="4" w:space="0" w:color="auto"/>
            </w:tcBorders>
          </w:tcPr>
          <w:p w14:paraId="28B30F50" w14:textId="65326279" w:rsidR="00552F2C" w:rsidRPr="00A55915" w:rsidRDefault="00552F2C" w:rsidP="00552F2C">
            <w:pPr>
              <w:rPr>
                <w:sz w:val="20"/>
                <w:szCs w:val="20"/>
                <w:lang w:val="kk-KZ"/>
              </w:rPr>
            </w:pPr>
            <w:r>
              <w:rPr>
                <w:sz w:val="20"/>
                <w:szCs w:val="20"/>
                <w:lang w:val="kk-KZ"/>
              </w:rPr>
              <w:t>ЖИЫНТЫҒЫ</w:t>
            </w:r>
          </w:p>
        </w:tc>
        <w:tc>
          <w:tcPr>
            <w:tcW w:w="2469" w:type="dxa"/>
            <w:gridSpan w:val="2"/>
            <w:vMerge w:val="restart"/>
            <w:tcBorders>
              <w:top w:val="single" w:sz="4" w:space="0" w:color="auto"/>
              <w:left w:val="single" w:sz="4" w:space="0" w:color="auto"/>
              <w:right w:val="single" w:sz="4" w:space="0" w:color="auto"/>
            </w:tcBorders>
          </w:tcPr>
          <w:p w14:paraId="785F31EC" w14:textId="58F8A12F" w:rsidR="00552F2C" w:rsidRPr="00A55915" w:rsidRDefault="00552F2C" w:rsidP="00552F2C">
            <w:pPr>
              <w:rPr>
                <w:sz w:val="20"/>
                <w:szCs w:val="20"/>
              </w:rPr>
            </w:pPr>
            <w:r>
              <w:rPr>
                <w:sz w:val="20"/>
                <w:szCs w:val="20"/>
              </w:rPr>
              <w:t xml:space="preserve">100 </w:t>
            </w:r>
          </w:p>
        </w:tc>
      </w:tr>
      <w:tr w:rsidR="00552F2C" w:rsidRPr="00A55915" w14:paraId="1B0DC1CA" w14:textId="77777777" w:rsidTr="00E13C65">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14:paraId="75AE99A2" w14:textId="208C537C" w:rsidR="00552F2C" w:rsidRPr="00A55915" w:rsidRDefault="00552F2C" w:rsidP="00552F2C">
            <w:pPr>
              <w:rPr>
                <w:sz w:val="20"/>
                <w:szCs w:val="20"/>
              </w:rPr>
            </w:pPr>
            <w:r>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48CBCB" w14:textId="32DDE899" w:rsidR="00552F2C" w:rsidRPr="00A55915" w:rsidRDefault="00552F2C" w:rsidP="00552F2C">
            <w:pPr>
              <w:rPr>
                <w:sz w:val="20"/>
                <w:szCs w:val="20"/>
              </w:rPr>
            </w:pPr>
            <w:r>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BF12F8" w14:textId="203B35AA" w:rsidR="00552F2C" w:rsidRPr="00A55915" w:rsidRDefault="00552F2C" w:rsidP="00552F2C">
            <w:pPr>
              <w:rPr>
                <w:sz w:val="20"/>
                <w:szCs w:val="20"/>
              </w:rPr>
            </w:pPr>
            <w:r>
              <w:rPr>
                <w:color w:val="000000"/>
                <w:sz w:val="20"/>
                <w:szCs w:val="20"/>
              </w:rPr>
              <w:t>0-24</w:t>
            </w:r>
          </w:p>
        </w:tc>
        <w:tc>
          <w:tcPr>
            <w:tcW w:w="1812" w:type="dxa"/>
            <w:gridSpan w:val="4"/>
            <w:vMerge/>
          </w:tcPr>
          <w:p w14:paraId="4A47A755" w14:textId="77777777" w:rsidR="00552F2C" w:rsidRPr="00A55915" w:rsidRDefault="00552F2C" w:rsidP="00552F2C">
            <w:pPr>
              <w:rPr>
                <w:sz w:val="20"/>
                <w:szCs w:val="20"/>
                <w:highlight w:val="green"/>
              </w:rPr>
            </w:pPr>
          </w:p>
        </w:tc>
        <w:tc>
          <w:tcPr>
            <w:tcW w:w="3291" w:type="dxa"/>
            <w:gridSpan w:val="5"/>
            <w:vMerge/>
            <w:tcBorders>
              <w:left w:val="single" w:sz="4" w:space="0" w:color="auto"/>
              <w:bottom w:val="single" w:sz="4" w:space="0" w:color="auto"/>
              <w:right w:val="single" w:sz="4" w:space="0" w:color="auto"/>
            </w:tcBorders>
            <w:vAlign w:val="center"/>
          </w:tcPr>
          <w:p w14:paraId="39EB4FCE" w14:textId="77777777" w:rsidR="00552F2C" w:rsidRPr="00A55915" w:rsidRDefault="00552F2C" w:rsidP="00552F2C">
            <w:pPr>
              <w:rPr>
                <w:sz w:val="20"/>
                <w:szCs w:val="20"/>
                <w:lang w:val="kk-KZ"/>
              </w:rPr>
            </w:pPr>
          </w:p>
        </w:tc>
        <w:tc>
          <w:tcPr>
            <w:tcW w:w="2469" w:type="dxa"/>
            <w:gridSpan w:val="2"/>
            <w:vMerge/>
            <w:tcBorders>
              <w:left w:val="single" w:sz="4" w:space="0" w:color="auto"/>
              <w:bottom w:val="single" w:sz="4" w:space="0" w:color="auto"/>
              <w:right w:val="single" w:sz="4" w:space="0" w:color="auto"/>
            </w:tcBorders>
          </w:tcPr>
          <w:p w14:paraId="13616935" w14:textId="77777777" w:rsidR="00552F2C" w:rsidRPr="00A55915" w:rsidRDefault="00552F2C" w:rsidP="00552F2C">
            <w:pPr>
              <w:rPr>
                <w:sz w:val="20"/>
                <w:szCs w:val="20"/>
              </w:rPr>
            </w:pP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26234B">
            <w:pPr>
              <w:tabs>
                <w:tab w:val="left" w:pos="1276"/>
              </w:tabs>
              <w:jc w:val="center"/>
              <w:rPr>
                <w:b/>
                <w:sz w:val="20"/>
                <w:szCs w:val="20"/>
              </w:rPr>
            </w:pPr>
          </w:p>
          <w:p w14:paraId="107436BF" w14:textId="77777777" w:rsidR="0078170E" w:rsidRPr="00A55915" w:rsidRDefault="0078170E" w:rsidP="0026234B">
            <w:pPr>
              <w:jc w:val="center"/>
              <w:rPr>
                <w:b/>
                <w:bCs/>
                <w:sz w:val="20"/>
                <w:szCs w:val="20"/>
              </w:rPr>
            </w:pPr>
            <w:proofErr w:type="spellStart"/>
            <w:r w:rsidRPr="00A55915">
              <w:rPr>
                <w:b/>
                <w:bCs/>
                <w:sz w:val="20"/>
                <w:szCs w:val="20"/>
              </w:rPr>
              <w:t>Оқу</w:t>
            </w:r>
            <w:proofErr w:type="spellEnd"/>
            <w:r w:rsidRPr="00A55915">
              <w:rPr>
                <w:b/>
                <w:bCs/>
                <w:sz w:val="20"/>
                <w:szCs w:val="20"/>
              </w:rPr>
              <w:t xml:space="preserve"> </w:t>
            </w:r>
            <w:proofErr w:type="spellStart"/>
            <w:r w:rsidRPr="00A55915">
              <w:rPr>
                <w:b/>
                <w:bCs/>
                <w:sz w:val="20"/>
                <w:szCs w:val="20"/>
              </w:rPr>
              <w:t>курсының</w:t>
            </w:r>
            <w:proofErr w:type="spellEnd"/>
            <w:r w:rsidRPr="00A55915">
              <w:rPr>
                <w:b/>
                <w:bCs/>
                <w:sz w:val="20"/>
                <w:szCs w:val="20"/>
              </w:rPr>
              <w:t xml:space="preserve"> </w:t>
            </w:r>
            <w:proofErr w:type="spellStart"/>
            <w:r w:rsidRPr="00A55915">
              <w:rPr>
                <w:b/>
                <w:bCs/>
                <w:sz w:val="20"/>
                <w:szCs w:val="20"/>
              </w:rPr>
              <w:t>мазмұнын</w:t>
            </w:r>
            <w:proofErr w:type="spellEnd"/>
            <w:r w:rsidRPr="00A55915">
              <w:rPr>
                <w:b/>
                <w:bCs/>
                <w:sz w:val="20"/>
                <w:szCs w:val="20"/>
              </w:rPr>
              <w:t xml:space="preserve"> </w:t>
            </w:r>
            <w:proofErr w:type="spellStart"/>
            <w:r w:rsidRPr="00A55915">
              <w:rPr>
                <w:b/>
                <w:bCs/>
                <w:sz w:val="20"/>
                <w:szCs w:val="20"/>
              </w:rPr>
              <w:t>іске</w:t>
            </w:r>
            <w:proofErr w:type="spellEnd"/>
            <w:r w:rsidRPr="00A55915">
              <w:rPr>
                <w:b/>
                <w:bCs/>
                <w:sz w:val="20"/>
                <w:szCs w:val="20"/>
              </w:rPr>
              <w:t xml:space="preserve"> </w:t>
            </w:r>
            <w:proofErr w:type="spellStart"/>
            <w:r w:rsidRPr="00A55915">
              <w:rPr>
                <w:b/>
                <w:bCs/>
                <w:sz w:val="20"/>
                <w:szCs w:val="20"/>
              </w:rPr>
              <w:t>асыру</w:t>
            </w:r>
            <w:proofErr w:type="spellEnd"/>
            <w:r w:rsidRPr="00A55915">
              <w:rPr>
                <w:b/>
                <w:bCs/>
                <w:sz w:val="20"/>
                <w:szCs w:val="20"/>
              </w:rPr>
              <w:t xml:space="preserve"> </w:t>
            </w:r>
            <w:proofErr w:type="spellStart"/>
            <w:r w:rsidRPr="00A55915">
              <w:rPr>
                <w:b/>
                <w:bCs/>
                <w:sz w:val="20"/>
                <w:szCs w:val="20"/>
              </w:rPr>
              <w:t>күнтізбесі</w:t>
            </w:r>
            <w:proofErr w:type="spellEnd"/>
            <w:r w:rsidRPr="00A55915">
              <w:rPr>
                <w:b/>
                <w:bCs/>
                <w:sz w:val="20"/>
                <w:szCs w:val="20"/>
              </w:rPr>
              <w:t xml:space="preserve"> (</w:t>
            </w:r>
            <w:proofErr w:type="spellStart"/>
            <w:r w:rsidRPr="00A55915">
              <w:rPr>
                <w:b/>
                <w:bCs/>
                <w:sz w:val="20"/>
                <w:szCs w:val="20"/>
              </w:rPr>
              <w:t>кестесі</w:t>
            </w:r>
            <w:proofErr w:type="spellEnd"/>
            <w:r w:rsidRPr="00A55915">
              <w:rPr>
                <w:b/>
                <w:bCs/>
                <w:sz w:val="20"/>
                <w:szCs w:val="20"/>
              </w:rPr>
              <w:t xml:space="preserve">). </w:t>
            </w:r>
            <w:proofErr w:type="spellStart"/>
            <w:r w:rsidRPr="00A55915">
              <w:rPr>
                <w:b/>
                <w:bCs/>
                <w:sz w:val="20"/>
                <w:szCs w:val="20"/>
              </w:rPr>
              <w:t>Оқыту</w:t>
            </w:r>
            <w:proofErr w:type="spellEnd"/>
            <w:r w:rsidRPr="00A55915">
              <w:rPr>
                <w:b/>
                <w:bCs/>
                <w:sz w:val="20"/>
                <w:szCs w:val="20"/>
                <w:lang w:val="kk-KZ"/>
              </w:rPr>
              <w:t xml:space="preserve">дың </w:t>
            </w:r>
            <w:proofErr w:type="spellStart"/>
            <w:r w:rsidRPr="00A55915">
              <w:rPr>
                <w:b/>
                <w:bCs/>
                <w:sz w:val="20"/>
                <w:szCs w:val="20"/>
              </w:rPr>
              <w:t>және</w:t>
            </w:r>
            <w:proofErr w:type="spellEnd"/>
            <w:r w:rsidRPr="00A55915">
              <w:rPr>
                <w:b/>
                <w:bCs/>
                <w:sz w:val="20"/>
                <w:szCs w:val="20"/>
                <w:lang w:val="kk-KZ"/>
              </w:rPr>
              <w:t xml:space="preserve"> білім берудің</w:t>
            </w:r>
            <w:r w:rsidRPr="00A55915">
              <w:rPr>
                <w:b/>
                <w:bCs/>
                <w:sz w:val="20"/>
                <w:szCs w:val="20"/>
              </w:rPr>
              <w:t xml:space="preserve"> </w:t>
            </w:r>
            <w:proofErr w:type="spellStart"/>
            <w:r w:rsidRPr="00A55915">
              <w:rPr>
                <w:b/>
                <w:bCs/>
                <w:sz w:val="20"/>
                <w:szCs w:val="20"/>
              </w:rPr>
              <w:t>әдістері</w:t>
            </w:r>
            <w:proofErr w:type="spellEnd"/>
            <w:r w:rsidRPr="00A55915">
              <w:rPr>
                <w:b/>
                <w:bCs/>
                <w:sz w:val="20"/>
                <w:szCs w:val="20"/>
              </w:rPr>
              <w:t>.</w:t>
            </w:r>
          </w:p>
          <w:p w14:paraId="5564EB64" w14:textId="77777777" w:rsidR="0078170E" w:rsidRPr="00A55915" w:rsidRDefault="0078170E" w:rsidP="0026234B">
            <w:pPr>
              <w:jc w:val="center"/>
              <w:rPr>
                <w:b/>
                <w:sz w:val="20"/>
                <w:szCs w:val="20"/>
              </w:rPr>
            </w:pPr>
          </w:p>
        </w:tc>
      </w:tr>
    </w:tbl>
    <w:tbl>
      <w:tblPr>
        <w:tblStyle w:val="a8"/>
        <w:tblW w:w="10684" w:type="dxa"/>
        <w:tblInd w:w="-856" w:type="dxa"/>
        <w:tblLayout w:type="fixed"/>
        <w:tblLook w:val="04A0" w:firstRow="1" w:lastRow="0" w:firstColumn="1" w:lastColumn="0" w:noHBand="0" w:noVBand="1"/>
      </w:tblPr>
      <w:tblGrid>
        <w:gridCol w:w="964"/>
        <w:gridCol w:w="8100"/>
        <w:gridCol w:w="900"/>
        <w:gridCol w:w="720"/>
      </w:tblGrid>
      <w:tr w:rsidR="0078170E" w:rsidRPr="00A55915" w14:paraId="7D56B98B" w14:textId="77777777" w:rsidTr="00A55915">
        <w:tc>
          <w:tcPr>
            <w:tcW w:w="964" w:type="dxa"/>
            <w:shd w:val="clear" w:color="auto" w:fill="auto"/>
          </w:tcPr>
          <w:p w14:paraId="28CD61A8" w14:textId="77777777" w:rsidR="0078170E" w:rsidRPr="00A55915" w:rsidRDefault="0078170E" w:rsidP="0026234B">
            <w:pPr>
              <w:tabs>
                <w:tab w:val="left" w:pos="1276"/>
              </w:tabs>
              <w:jc w:val="center"/>
              <w:rPr>
                <w:b/>
                <w:sz w:val="20"/>
                <w:szCs w:val="20"/>
                <w:lang w:val="kk-KZ"/>
              </w:rPr>
            </w:pPr>
            <w:r w:rsidRPr="00A55915">
              <w:rPr>
                <w:b/>
                <w:sz w:val="20"/>
                <w:szCs w:val="20"/>
                <w:lang w:val="kk-KZ"/>
              </w:rPr>
              <w:t>Аптасы</w:t>
            </w:r>
          </w:p>
        </w:tc>
        <w:tc>
          <w:tcPr>
            <w:tcW w:w="8100" w:type="dxa"/>
            <w:shd w:val="clear" w:color="auto" w:fill="auto"/>
          </w:tcPr>
          <w:p w14:paraId="6A283D20" w14:textId="77777777" w:rsidR="0078170E" w:rsidRPr="00A55915" w:rsidRDefault="0078170E" w:rsidP="0026234B">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26234B">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r w:rsidRPr="00A55915">
              <w:rPr>
                <w:b/>
                <w:sz w:val="20"/>
                <w:szCs w:val="20"/>
                <w:lang w:val="kk-KZ"/>
              </w:rPr>
              <w:t>б</w:t>
            </w:r>
            <w:proofErr w:type="spellStart"/>
            <w:r w:rsidRPr="00A55915">
              <w:rPr>
                <w:b/>
                <w:sz w:val="20"/>
                <w:szCs w:val="20"/>
              </w:rPr>
              <w:t>алл</w:t>
            </w:r>
            <w:proofErr w:type="spellEnd"/>
          </w:p>
        </w:tc>
      </w:tr>
      <w:tr w:rsidR="0078170E" w:rsidRPr="00A55915" w14:paraId="72764B1E" w14:textId="77777777" w:rsidTr="00A55915">
        <w:tc>
          <w:tcPr>
            <w:tcW w:w="10684" w:type="dxa"/>
            <w:gridSpan w:val="4"/>
            <w:shd w:val="clear" w:color="auto" w:fill="auto"/>
          </w:tcPr>
          <w:p w14:paraId="031908E1" w14:textId="35A63955" w:rsidR="0078170E" w:rsidRPr="00A55915" w:rsidRDefault="0078170E" w:rsidP="0026234B">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DE1FC3" w:rsidRPr="00A55915">
              <w:rPr>
                <w:b/>
                <w:sz w:val="20"/>
                <w:szCs w:val="20"/>
                <w:lang w:val="kk-KZ"/>
              </w:rPr>
              <w:t>Басқару психологиясының теориялық негіздері ғылыми білімдер  жүйесі ретінде</w:t>
            </w:r>
          </w:p>
        </w:tc>
      </w:tr>
      <w:tr w:rsidR="0078170E" w:rsidRPr="00A55915" w14:paraId="2D11A77B" w14:textId="77777777" w:rsidTr="00A55915">
        <w:tc>
          <w:tcPr>
            <w:tcW w:w="964" w:type="dxa"/>
            <w:vMerge w:val="restart"/>
            <w:shd w:val="clear" w:color="auto" w:fill="auto"/>
          </w:tcPr>
          <w:p w14:paraId="3F2CC49F" w14:textId="77777777" w:rsidR="0078170E" w:rsidRPr="00A55915" w:rsidRDefault="0078170E" w:rsidP="0026234B">
            <w:pPr>
              <w:tabs>
                <w:tab w:val="left" w:pos="1276"/>
              </w:tabs>
              <w:jc w:val="center"/>
              <w:rPr>
                <w:sz w:val="20"/>
                <w:szCs w:val="20"/>
              </w:rPr>
            </w:pPr>
            <w:r w:rsidRPr="00A55915">
              <w:rPr>
                <w:sz w:val="20"/>
                <w:szCs w:val="20"/>
              </w:rPr>
              <w:t>1</w:t>
            </w:r>
          </w:p>
        </w:tc>
        <w:tc>
          <w:tcPr>
            <w:tcW w:w="8100" w:type="dxa"/>
            <w:shd w:val="clear" w:color="auto" w:fill="auto"/>
          </w:tcPr>
          <w:p w14:paraId="337FE8F2" w14:textId="77777777" w:rsidR="0078170E" w:rsidRPr="00A55915" w:rsidRDefault="0078170E" w:rsidP="0026234B">
            <w:pPr>
              <w:tabs>
                <w:tab w:val="left" w:pos="1276"/>
              </w:tabs>
              <w:snapToGrid w:val="0"/>
              <w:jc w:val="both"/>
              <w:rPr>
                <w:bCs/>
                <w:sz w:val="20"/>
                <w:szCs w:val="20"/>
                <w:lang w:val="kk-KZ" w:eastAsia="ar-SA"/>
              </w:rPr>
            </w:pPr>
            <w:r w:rsidRPr="00A55915">
              <w:rPr>
                <w:b/>
                <w:sz w:val="20"/>
                <w:szCs w:val="20"/>
                <w:lang w:val="kk-KZ"/>
              </w:rPr>
              <w:t xml:space="preserve">Д </w:t>
            </w:r>
            <w:r w:rsidRPr="00A55915">
              <w:rPr>
                <w:b/>
                <w:sz w:val="20"/>
                <w:szCs w:val="20"/>
              </w:rPr>
              <w:t xml:space="preserve">1. </w:t>
            </w:r>
            <w:r w:rsidRPr="00A55915">
              <w:rPr>
                <w:b/>
                <w:sz w:val="20"/>
                <w:szCs w:val="20"/>
                <w:lang w:val="kk-KZ"/>
              </w:rPr>
              <w:t xml:space="preserve">   </w:t>
            </w:r>
            <w:r w:rsidRPr="00A55915">
              <w:rPr>
                <w:sz w:val="20"/>
                <w:szCs w:val="20"/>
                <w:lang w:val="kk-KZ"/>
              </w:rPr>
              <w:t>Басқару психологиясына кіріспе.</w:t>
            </w:r>
          </w:p>
        </w:tc>
        <w:tc>
          <w:tcPr>
            <w:tcW w:w="900" w:type="dxa"/>
            <w:shd w:val="clear" w:color="auto" w:fill="auto"/>
          </w:tcPr>
          <w:p w14:paraId="4D1855F1"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A55915">
        <w:tc>
          <w:tcPr>
            <w:tcW w:w="964" w:type="dxa"/>
            <w:vMerge/>
            <w:shd w:val="clear" w:color="auto" w:fill="auto"/>
          </w:tcPr>
          <w:p w14:paraId="1952E597" w14:textId="77777777" w:rsidR="0078170E" w:rsidRPr="00A55915" w:rsidRDefault="0078170E" w:rsidP="0026234B">
            <w:pPr>
              <w:tabs>
                <w:tab w:val="left" w:pos="1276"/>
              </w:tabs>
              <w:jc w:val="center"/>
              <w:rPr>
                <w:sz w:val="20"/>
                <w:szCs w:val="20"/>
              </w:rPr>
            </w:pPr>
          </w:p>
        </w:tc>
        <w:tc>
          <w:tcPr>
            <w:tcW w:w="8100" w:type="dxa"/>
            <w:shd w:val="clear" w:color="auto" w:fill="auto"/>
          </w:tcPr>
          <w:p w14:paraId="1C3E8569" w14:textId="77777777" w:rsidR="0078170E" w:rsidRPr="00A55915" w:rsidRDefault="0078170E" w:rsidP="0026234B">
            <w:pPr>
              <w:jc w:val="both"/>
              <w:rPr>
                <w:b/>
                <w:bCs/>
                <w:sz w:val="20"/>
                <w:szCs w:val="20"/>
                <w:lang w:val="kk-KZ" w:eastAsia="ar-SA"/>
              </w:rPr>
            </w:pPr>
            <w:r w:rsidRPr="00A55915">
              <w:rPr>
                <w:b/>
                <w:sz w:val="20"/>
                <w:szCs w:val="20"/>
              </w:rPr>
              <w:t>С</w:t>
            </w:r>
            <w:r w:rsidRPr="00A55915">
              <w:rPr>
                <w:b/>
                <w:sz w:val="20"/>
                <w:szCs w:val="20"/>
                <w:lang w:val="kk-KZ"/>
              </w:rPr>
              <w:t>С</w:t>
            </w:r>
            <w:r w:rsidRPr="00A55915">
              <w:rPr>
                <w:b/>
                <w:sz w:val="20"/>
                <w:szCs w:val="20"/>
              </w:rPr>
              <w:t xml:space="preserve"> 1.</w:t>
            </w:r>
            <w:r w:rsidRPr="00A55915">
              <w:rPr>
                <w:color w:val="FF0000"/>
                <w:sz w:val="20"/>
                <w:szCs w:val="20"/>
              </w:rPr>
              <w:t xml:space="preserve"> </w:t>
            </w:r>
            <w:r w:rsidRPr="00A55915">
              <w:rPr>
                <w:color w:val="FF0000"/>
                <w:sz w:val="20"/>
                <w:szCs w:val="20"/>
                <w:lang w:val="kk-KZ"/>
              </w:rPr>
              <w:t xml:space="preserve"> </w:t>
            </w:r>
            <w:r w:rsidRPr="00A55915">
              <w:rPr>
                <w:sz w:val="20"/>
                <w:szCs w:val="20"/>
                <w:lang w:val="kk-KZ"/>
              </w:rPr>
              <w:t>Басқару психологиясы заманауи ғылым және тәжірибе ретінде.</w:t>
            </w:r>
          </w:p>
        </w:tc>
        <w:tc>
          <w:tcPr>
            <w:tcW w:w="900" w:type="dxa"/>
            <w:shd w:val="clear" w:color="auto" w:fill="auto"/>
          </w:tcPr>
          <w:p w14:paraId="2590BF6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A55915">
        <w:tc>
          <w:tcPr>
            <w:tcW w:w="964" w:type="dxa"/>
            <w:vMerge w:val="restart"/>
            <w:shd w:val="clear" w:color="auto" w:fill="auto"/>
          </w:tcPr>
          <w:p w14:paraId="2AC53377" w14:textId="77777777" w:rsidR="0078170E" w:rsidRPr="00A55915" w:rsidRDefault="0078170E" w:rsidP="0026234B">
            <w:pPr>
              <w:tabs>
                <w:tab w:val="left" w:pos="1276"/>
              </w:tabs>
              <w:jc w:val="center"/>
              <w:rPr>
                <w:sz w:val="20"/>
                <w:szCs w:val="20"/>
              </w:rPr>
            </w:pPr>
            <w:r w:rsidRPr="00A55915">
              <w:rPr>
                <w:sz w:val="20"/>
                <w:szCs w:val="20"/>
              </w:rPr>
              <w:t>2</w:t>
            </w:r>
          </w:p>
        </w:tc>
        <w:tc>
          <w:tcPr>
            <w:tcW w:w="8100" w:type="dxa"/>
            <w:shd w:val="clear" w:color="auto" w:fill="auto"/>
          </w:tcPr>
          <w:p w14:paraId="6A54139A" w14:textId="77777777" w:rsidR="0078170E" w:rsidRPr="00A55915" w:rsidRDefault="0078170E" w:rsidP="00CE69A8">
            <w:pPr>
              <w:tabs>
                <w:tab w:val="left" w:pos="1276"/>
                <w:tab w:val="left" w:pos="7125"/>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proofErr w:type="spellStart"/>
            <w:r w:rsidRPr="00A55915">
              <w:rPr>
                <w:color w:val="000000"/>
                <w:sz w:val="20"/>
                <w:szCs w:val="20"/>
                <w:shd w:val="clear" w:color="auto" w:fill="FFFFFF"/>
              </w:rPr>
              <w:t>Басқару</w:t>
            </w:r>
            <w:proofErr w:type="spellEnd"/>
            <w:r w:rsidRPr="00A55915">
              <w:rPr>
                <w:color w:val="000000"/>
                <w:sz w:val="20"/>
                <w:szCs w:val="20"/>
                <w:shd w:val="clear" w:color="auto" w:fill="FFFFFF"/>
              </w:rPr>
              <w:t xml:space="preserve"> </w:t>
            </w:r>
            <w:proofErr w:type="spellStart"/>
            <w:r w:rsidRPr="00A55915">
              <w:rPr>
                <w:color w:val="000000"/>
                <w:sz w:val="20"/>
                <w:szCs w:val="20"/>
                <w:shd w:val="clear" w:color="auto" w:fill="FFFFFF"/>
              </w:rPr>
              <w:t>психологиясының</w:t>
            </w:r>
            <w:proofErr w:type="spellEnd"/>
            <w:r w:rsidRPr="00A55915">
              <w:rPr>
                <w:color w:val="000000"/>
                <w:sz w:val="20"/>
                <w:szCs w:val="20"/>
                <w:shd w:val="clear" w:color="auto" w:fill="FFFFFF"/>
              </w:rPr>
              <w:t xml:space="preserve"> даму </w:t>
            </w:r>
            <w:proofErr w:type="spellStart"/>
            <w:r w:rsidRPr="00A55915">
              <w:rPr>
                <w:color w:val="000000"/>
                <w:sz w:val="20"/>
                <w:szCs w:val="20"/>
                <w:shd w:val="clear" w:color="auto" w:fill="FFFFFF"/>
              </w:rPr>
              <w:t>тарихы</w:t>
            </w:r>
            <w:proofErr w:type="spellEnd"/>
            <w:r w:rsidRPr="00A55915">
              <w:rPr>
                <w:color w:val="000000"/>
                <w:sz w:val="20"/>
                <w:szCs w:val="20"/>
                <w:shd w:val="clear" w:color="auto" w:fill="FFFFFF"/>
                <w:lang w:val="kk-KZ"/>
              </w:rPr>
              <w:t>.</w:t>
            </w:r>
          </w:p>
        </w:tc>
        <w:tc>
          <w:tcPr>
            <w:tcW w:w="900" w:type="dxa"/>
            <w:shd w:val="clear" w:color="auto" w:fill="auto"/>
          </w:tcPr>
          <w:p w14:paraId="3680DDB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A55915">
        <w:tc>
          <w:tcPr>
            <w:tcW w:w="964" w:type="dxa"/>
            <w:vMerge/>
            <w:shd w:val="clear" w:color="auto" w:fill="auto"/>
          </w:tcPr>
          <w:p w14:paraId="6312B3A7" w14:textId="77777777" w:rsidR="0078170E" w:rsidRPr="00A55915" w:rsidRDefault="0078170E" w:rsidP="0026234B">
            <w:pPr>
              <w:tabs>
                <w:tab w:val="left" w:pos="1276"/>
              </w:tabs>
              <w:jc w:val="center"/>
              <w:rPr>
                <w:sz w:val="20"/>
                <w:szCs w:val="20"/>
              </w:rPr>
            </w:pPr>
          </w:p>
        </w:tc>
        <w:tc>
          <w:tcPr>
            <w:tcW w:w="8100" w:type="dxa"/>
            <w:shd w:val="clear" w:color="auto" w:fill="auto"/>
          </w:tcPr>
          <w:p w14:paraId="5F8302B4" w14:textId="53BE1DE3" w:rsidR="0078170E" w:rsidRPr="00A55915" w:rsidRDefault="0078170E" w:rsidP="0026234B">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r w:rsidRPr="00A55915">
              <w:rPr>
                <w:noProof/>
                <w:sz w:val="20"/>
                <w:szCs w:val="20"/>
                <w:lang w:val="kk-KZ"/>
              </w:rPr>
              <w:t xml:space="preserve"> </w:t>
            </w:r>
            <w:proofErr w:type="spellStart"/>
            <w:r w:rsidRPr="00A55915">
              <w:rPr>
                <w:sz w:val="20"/>
                <w:szCs w:val="20"/>
              </w:rPr>
              <w:t>Басқару</w:t>
            </w:r>
            <w:proofErr w:type="spellEnd"/>
            <w:r w:rsidR="000B60B7" w:rsidRPr="00A55915">
              <w:rPr>
                <w:sz w:val="20"/>
                <w:szCs w:val="20"/>
              </w:rPr>
              <w:t xml:space="preserve"> </w:t>
            </w:r>
            <w:proofErr w:type="spellStart"/>
            <w:r w:rsidR="000B60B7" w:rsidRPr="00A55915">
              <w:rPr>
                <w:sz w:val="20"/>
                <w:szCs w:val="20"/>
              </w:rPr>
              <w:t>психологиясының</w:t>
            </w:r>
            <w:proofErr w:type="spellEnd"/>
            <w:r w:rsidR="000B60B7" w:rsidRPr="00A55915">
              <w:rPr>
                <w:sz w:val="20"/>
                <w:szCs w:val="20"/>
              </w:rPr>
              <w:t xml:space="preserve"> даму </w:t>
            </w:r>
            <w:proofErr w:type="spellStart"/>
            <w:r w:rsidR="000B60B7" w:rsidRPr="00A55915">
              <w:rPr>
                <w:sz w:val="20"/>
                <w:szCs w:val="20"/>
              </w:rPr>
              <w:t>кезеңдері</w:t>
            </w:r>
            <w:proofErr w:type="spellEnd"/>
            <w:r w:rsidR="000B60B7" w:rsidRPr="00A55915">
              <w:rPr>
                <w:sz w:val="20"/>
                <w:szCs w:val="20"/>
                <w:lang w:val="kk-KZ"/>
              </w:rPr>
              <w:t>не талдау жасау</w:t>
            </w:r>
          </w:p>
        </w:tc>
        <w:tc>
          <w:tcPr>
            <w:tcW w:w="900" w:type="dxa"/>
            <w:shd w:val="clear" w:color="auto" w:fill="auto"/>
          </w:tcPr>
          <w:p w14:paraId="400BA8F4"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4E7D42" w:rsidRPr="00A55915" w14:paraId="335D24E0" w14:textId="77777777" w:rsidTr="00A55915">
        <w:tc>
          <w:tcPr>
            <w:tcW w:w="964" w:type="dxa"/>
            <w:shd w:val="clear" w:color="auto" w:fill="auto"/>
          </w:tcPr>
          <w:p w14:paraId="0D98F689" w14:textId="77777777" w:rsidR="004E7D42" w:rsidRPr="00A55915" w:rsidRDefault="004E7D42" w:rsidP="0026234B">
            <w:pPr>
              <w:tabs>
                <w:tab w:val="left" w:pos="1276"/>
              </w:tabs>
              <w:jc w:val="center"/>
              <w:rPr>
                <w:sz w:val="20"/>
                <w:szCs w:val="20"/>
              </w:rPr>
            </w:pPr>
          </w:p>
        </w:tc>
        <w:tc>
          <w:tcPr>
            <w:tcW w:w="8100" w:type="dxa"/>
            <w:shd w:val="clear" w:color="auto" w:fill="auto"/>
          </w:tcPr>
          <w:p w14:paraId="40369A5F" w14:textId="1DD3956C" w:rsidR="004E7D42" w:rsidRPr="00A55915" w:rsidRDefault="004E7D42" w:rsidP="0026234B">
            <w:pPr>
              <w:tabs>
                <w:tab w:val="left" w:pos="1276"/>
              </w:tabs>
              <w:rPr>
                <w:b/>
                <w:sz w:val="20"/>
                <w:szCs w:val="20"/>
              </w:rPr>
            </w:pPr>
            <w:r w:rsidRPr="00A55915">
              <w:rPr>
                <w:b/>
                <w:sz w:val="20"/>
                <w:szCs w:val="20"/>
                <w:lang w:val="kk-KZ"/>
              </w:rPr>
              <w:t>ОМӨЖ</w:t>
            </w:r>
            <w:r w:rsidRPr="00A55915">
              <w:rPr>
                <w:bCs/>
                <w:sz w:val="20"/>
                <w:szCs w:val="20"/>
              </w:rPr>
              <w:t xml:space="preserve"> 1. </w:t>
            </w:r>
            <w:r w:rsidRPr="00A55915">
              <w:rPr>
                <w:bCs/>
                <w:sz w:val="20"/>
                <w:szCs w:val="20"/>
                <w:lang w:val="kk-KZ"/>
              </w:rPr>
              <w:t>МӨЖ 1 орындау бойынша кеңес беру.</w:t>
            </w:r>
          </w:p>
        </w:tc>
        <w:tc>
          <w:tcPr>
            <w:tcW w:w="900" w:type="dxa"/>
            <w:shd w:val="clear" w:color="auto" w:fill="auto"/>
          </w:tcPr>
          <w:p w14:paraId="09CCF59F" w14:textId="77777777" w:rsidR="004E7D42" w:rsidRPr="009C3489" w:rsidRDefault="004E7D42" w:rsidP="0026234B">
            <w:pPr>
              <w:tabs>
                <w:tab w:val="left" w:pos="1276"/>
              </w:tabs>
              <w:jc w:val="center"/>
              <w:rPr>
                <w:bCs/>
                <w:sz w:val="20"/>
                <w:szCs w:val="20"/>
              </w:rPr>
            </w:pPr>
          </w:p>
        </w:tc>
        <w:tc>
          <w:tcPr>
            <w:tcW w:w="720" w:type="dxa"/>
            <w:shd w:val="clear" w:color="auto" w:fill="auto"/>
          </w:tcPr>
          <w:p w14:paraId="16F796B4" w14:textId="77777777" w:rsidR="004E7D42" w:rsidRPr="009C3489" w:rsidRDefault="004E7D42" w:rsidP="0026234B">
            <w:pPr>
              <w:tabs>
                <w:tab w:val="left" w:pos="1276"/>
              </w:tabs>
              <w:jc w:val="center"/>
              <w:rPr>
                <w:bCs/>
                <w:sz w:val="20"/>
                <w:szCs w:val="20"/>
              </w:rPr>
            </w:pPr>
          </w:p>
        </w:tc>
      </w:tr>
      <w:tr w:rsidR="0078170E" w:rsidRPr="00A55915" w14:paraId="389FE5CB" w14:textId="77777777" w:rsidTr="00A55915">
        <w:trPr>
          <w:trHeight w:val="217"/>
        </w:trPr>
        <w:tc>
          <w:tcPr>
            <w:tcW w:w="964" w:type="dxa"/>
            <w:vMerge w:val="restart"/>
            <w:shd w:val="clear" w:color="auto" w:fill="auto"/>
          </w:tcPr>
          <w:p w14:paraId="0CAA00C8" w14:textId="77777777" w:rsidR="0078170E" w:rsidRPr="00A55915" w:rsidRDefault="0078170E" w:rsidP="0026234B">
            <w:pPr>
              <w:tabs>
                <w:tab w:val="left" w:pos="1276"/>
              </w:tabs>
              <w:jc w:val="center"/>
              <w:rPr>
                <w:sz w:val="20"/>
                <w:szCs w:val="20"/>
              </w:rPr>
            </w:pPr>
            <w:r w:rsidRPr="00A55915">
              <w:rPr>
                <w:sz w:val="20"/>
                <w:szCs w:val="20"/>
              </w:rPr>
              <w:t>3</w:t>
            </w:r>
          </w:p>
        </w:tc>
        <w:tc>
          <w:tcPr>
            <w:tcW w:w="8100" w:type="dxa"/>
            <w:shd w:val="clear" w:color="auto" w:fill="auto"/>
          </w:tcPr>
          <w:p w14:paraId="70EC9F64" w14:textId="07B3069F" w:rsidR="0078170E" w:rsidRPr="00A55915" w:rsidRDefault="0078170E" w:rsidP="0026234B">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FF4539" w:rsidRPr="00A55915">
              <w:rPr>
                <w:iCs/>
                <w:sz w:val="20"/>
                <w:szCs w:val="20"/>
                <w:lang w:val="kk-KZ"/>
              </w:rPr>
              <w:t>Басқару жүйесіндегі мотивация</w:t>
            </w:r>
          </w:p>
        </w:tc>
        <w:tc>
          <w:tcPr>
            <w:tcW w:w="900" w:type="dxa"/>
            <w:shd w:val="clear" w:color="auto" w:fill="auto"/>
          </w:tcPr>
          <w:p w14:paraId="40ABBC0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A55915">
        <w:tc>
          <w:tcPr>
            <w:tcW w:w="964" w:type="dxa"/>
            <w:vMerge/>
            <w:shd w:val="clear" w:color="auto" w:fill="auto"/>
          </w:tcPr>
          <w:p w14:paraId="693F7FB9" w14:textId="77777777" w:rsidR="0078170E" w:rsidRPr="00A55915" w:rsidRDefault="0078170E" w:rsidP="0026234B">
            <w:pPr>
              <w:tabs>
                <w:tab w:val="left" w:pos="1276"/>
              </w:tabs>
              <w:jc w:val="center"/>
              <w:rPr>
                <w:sz w:val="20"/>
                <w:szCs w:val="20"/>
              </w:rPr>
            </w:pPr>
          </w:p>
        </w:tc>
        <w:tc>
          <w:tcPr>
            <w:tcW w:w="8100" w:type="dxa"/>
            <w:shd w:val="clear" w:color="auto" w:fill="auto"/>
          </w:tcPr>
          <w:p w14:paraId="4413DA63" w14:textId="6FA07727"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FF4539" w:rsidRPr="00A55915">
              <w:rPr>
                <w:iCs/>
                <w:sz w:val="20"/>
                <w:szCs w:val="20"/>
                <w:lang w:val="kk-KZ"/>
              </w:rPr>
              <w:t>1)</w:t>
            </w:r>
            <w:r w:rsidR="00FF4539" w:rsidRPr="00A55915">
              <w:rPr>
                <w:color w:val="FF0000"/>
                <w:sz w:val="20"/>
                <w:szCs w:val="20"/>
                <w:lang w:val="kk-KZ"/>
              </w:rPr>
              <w:t xml:space="preserve"> </w:t>
            </w:r>
            <w:r w:rsidR="00FF4539" w:rsidRPr="00A55915">
              <w:rPr>
                <w:iCs/>
                <w:sz w:val="20"/>
                <w:szCs w:val="20"/>
                <w:lang w:val="kk-KZ"/>
              </w:rPr>
              <w:t>Басқару жүйесіндегі мотив және мотивация. 2) Қызметкерлерді мотивациясын көтеру мен төмендетуге байланысты басшыларға ұсыныс.</w:t>
            </w:r>
          </w:p>
        </w:tc>
        <w:tc>
          <w:tcPr>
            <w:tcW w:w="900" w:type="dxa"/>
            <w:shd w:val="clear" w:color="auto" w:fill="auto"/>
          </w:tcPr>
          <w:p w14:paraId="48ADDD4F"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635BDEB" w14:textId="77777777" w:rsidTr="00A55915">
        <w:tc>
          <w:tcPr>
            <w:tcW w:w="964" w:type="dxa"/>
            <w:vMerge/>
            <w:shd w:val="clear" w:color="auto" w:fill="auto"/>
          </w:tcPr>
          <w:p w14:paraId="18E2C876" w14:textId="77777777" w:rsidR="0078170E" w:rsidRPr="00A55915" w:rsidRDefault="0078170E" w:rsidP="0026234B">
            <w:pPr>
              <w:tabs>
                <w:tab w:val="left" w:pos="1276"/>
              </w:tabs>
              <w:jc w:val="center"/>
              <w:rPr>
                <w:b/>
                <w:sz w:val="20"/>
                <w:szCs w:val="20"/>
              </w:rPr>
            </w:pPr>
          </w:p>
        </w:tc>
        <w:tc>
          <w:tcPr>
            <w:tcW w:w="8100" w:type="dxa"/>
            <w:shd w:val="clear" w:color="auto" w:fill="auto"/>
          </w:tcPr>
          <w:p w14:paraId="4E50BD59" w14:textId="77777777" w:rsidR="004E7D42" w:rsidRPr="00A55915" w:rsidRDefault="004E7D42" w:rsidP="004E7D42">
            <w:pPr>
              <w:tabs>
                <w:tab w:val="left" w:pos="1276"/>
              </w:tabs>
              <w:jc w:val="both"/>
              <w:rPr>
                <w:b/>
                <w:bCs/>
                <w:sz w:val="20"/>
                <w:szCs w:val="20"/>
                <w:lang w:val="kk-KZ"/>
              </w:rPr>
            </w:pPr>
            <w:r w:rsidRPr="00A55915">
              <w:rPr>
                <w:b/>
                <w:bCs/>
                <w:sz w:val="20"/>
                <w:szCs w:val="20"/>
                <w:lang w:val="kk-KZ"/>
              </w:rPr>
              <w:t xml:space="preserve">МӨЖ 1. </w:t>
            </w:r>
          </w:p>
          <w:p w14:paraId="6B7E826A" w14:textId="1824C0C9" w:rsidR="0078170E" w:rsidRPr="00A55915" w:rsidRDefault="004E7D42" w:rsidP="004E7D42">
            <w:pPr>
              <w:tabs>
                <w:tab w:val="left" w:pos="1276"/>
              </w:tabs>
              <w:jc w:val="both"/>
              <w:rPr>
                <w:bCs/>
                <w:sz w:val="20"/>
                <w:szCs w:val="20"/>
                <w:lang w:val="kk-KZ"/>
              </w:rPr>
            </w:pPr>
            <w:r w:rsidRPr="00A55915">
              <w:rPr>
                <w:bCs/>
                <w:sz w:val="20"/>
                <w:szCs w:val="20"/>
                <w:lang w:val="kk-KZ"/>
              </w:rPr>
              <w:t>1.</w:t>
            </w:r>
            <w:r w:rsidRPr="00A55915">
              <w:rPr>
                <w:b/>
                <w:bCs/>
                <w:sz w:val="20"/>
                <w:szCs w:val="20"/>
                <w:lang w:val="kk-KZ"/>
              </w:rPr>
              <w:t xml:space="preserve"> </w:t>
            </w:r>
            <w:r w:rsidRPr="00A55915">
              <w:rPr>
                <w:bCs/>
                <w:sz w:val="20"/>
                <w:szCs w:val="20"/>
                <w:lang w:val="kk-KZ"/>
              </w:rPr>
              <w:t>«Қазіргі заманғы басқару психологиясы: ғылым ба немесе тәжірибе ме?» эссе.</w:t>
            </w:r>
          </w:p>
          <w:p w14:paraId="4F310FBD" w14:textId="73A53E77" w:rsidR="004E7D42" w:rsidRPr="00A55915" w:rsidRDefault="004E7D42" w:rsidP="004E7D42">
            <w:pPr>
              <w:tabs>
                <w:tab w:val="left" w:pos="1276"/>
              </w:tabs>
              <w:jc w:val="both"/>
              <w:rPr>
                <w:b/>
                <w:bCs/>
                <w:sz w:val="20"/>
                <w:szCs w:val="20"/>
                <w:lang w:val="kk-KZ"/>
              </w:rPr>
            </w:pPr>
            <w:r w:rsidRPr="00A55915">
              <w:rPr>
                <w:sz w:val="20"/>
                <w:szCs w:val="20"/>
                <w:lang w:val="kk-KZ"/>
              </w:rPr>
              <w:t>2. Басқарудың заманауи теориялары бойынша SWOT-талдау жасаңыз.</w:t>
            </w:r>
          </w:p>
        </w:tc>
        <w:tc>
          <w:tcPr>
            <w:tcW w:w="900" w:type="dxa"/>
            <w:shd w:val="clear" w:color="auto" w:fill="auto"/>
          </w:tcPr>
          <w:p w14:paraId="28359A55"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B6E6C19" w14:textId="16EE1D96" w:rsidR="0078170E" w:rsidRPr="00A55915" w:rsidRDefault="004E7D42" w:rsidP="0026234B">
            <w:pPr>
              <w:tabs>
                <w:tab w:val="left" w:pos="1276"/>
              </w:tabs>
              <w:jc w:val="center"/>
              <w:rPr>
                <w:bCs/>
                <w:sz w:val="20"/>
                <w:szCs w:val="20"/>
                <w:lang w:val="kk-KZ"/>
              </w:rPr>
            </w:pPr>
            <w:r w:rsidRPr="00A55915">
              <w:rPr>
                <w:bCs/>
                <w:sz w:val="20"/>
                <w:szCs w:val="20"/>
                <w:lang w:val="kk-KZ"/>
              </w:rPr>
              <w:t>22</w:t>
            </w:r>
          </w:p>
        </w:tc>
      </w:tr>
      <w:tr w:rsidR="0078170E" w:rsidRPr="00A55915" w14:paraId="37580715" w14:textId="77777777" w:rsidTr="00A55915">
        <w:tc>
          <w:tcPr>
            <w:tcW w:w="964" w:type="dxa"/>
            <w:vMerge w:val="restart"/>
            <w:shd w:val="clear" w:color="auto" w:fill="auto"/>
          </w:tcPr>
          <w:p w14:paraId="16C3BB1D" w14:textId="77777777" w:rsidR="0078170E" w:rsidRPr="00A55915" w:rsidRDefault="0078170E" w:rsidP="0026234B">
            <w:pPr>
              <w:tabs>
                <w:tab w:val="left" w:pos="1276"/>
              </w:tabs>
              <w:jc w:val="center"/>
              <w:rPr>
                <w:sz w:val="20"/>
                <w:szCs w:val="20"/>
              </w:rPr>
            </w:pPr>
            <w:r w:rsidRPr="00A55915">
              <w:rPr>
                <w:sz w:val="20"/>
                <w:szCs w:val="20"/>
              </w:rPr>
              <w:t>4</w:t>
            </w:r>
          </w:p>
        </w:tc>
        <w:tc>
          <w:tcPr>
            <w:tcW w:w="8100" w:type="dxa"/>
            <w:shd w:val="clear" w:color="auto" w:fill="auto"/>
          </w:tcPr>
          <w:p w14:paraId="6DEDF9BC" w14:textId="7A4FA835" w:rsidR="0078170E" w:rsidRPr="00A55915" w:rsidRDefault="0078170E" w:rsidP="009210E0">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B976DB" w:rsidRPr="00A55915">
              <w:rPr>
                <w:sz w:val="20"/>
                <w:szCs w:val="20"/>
                <w:lang w:val="kk-KZ"/>
              </w:rPr>
              <w:t>Басқару жүйесіндегі эмоция</w:t>
            </w:r>
            <w:r w:rsidR="009210E0" w:rsidRPr="00A55915">
              <w:rPr>
                <w:sz w:val="20"/>
                <w:szCs w:val="20"/>
                <w:lang w:val="kk-KZ"/>
              </w:rPr>
              <w:t>, стресс-менджмент  және  өзін реттеу психологиясының негізгі мәселелері</w:t>
            </w:r>
          </w:p>
        </w:tc>
        <w:tc>
          <w:tcPr>
            <w:tcW w:w="900" w:type="dxa"/>
            <w:shd w:val="clear" w:color="auto" w:fill="auto"/>
          </w:tcPr>
          <w:p w14:paraId="5D9295F5"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5B8FD129"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5A7786D9" w14:textId="77777777" w:rsidTr="00A55915">
        <w:tc>
          <w:tcPr>
            <w:tcW w:w="964" w:type="dxa"/>
            <w:vMerge/>
            <w:shd w:val="clear" w:color="auto" w:fill="auto"/>
          </w:tcPr>
          <w:p w14:paraId="47148DC4" w14:textId="77777777" w:rsidR="0078170E" w:rsidRPr="00A55915" w:rsidRDefault="0078170E" w:rsidP="0026234B">
            <w:pPr>
              <w:tabs>
                <w:tab w:val="left" w:pos="1276"/>
              </w:tabs>
              <w:jc w:val="center"/>
              <w:rPr>
                <w:sz w:val="20"/>
                <w:szCs w:val="20"/>
              </w:rPr>
            </w:pPr>
          </w:p>
        </w:tc>
        <w:tc>
          <w:tcPr>
            <w:tcW w:w="8100" w:type="dxa"/>
            <w:shd w:val="clear" w:color="auto" w:fill="auto"/>
          </w:tcPr>
          <w:p w14:paraId="7A8F6992" w14:textId="73BA557A" w:rsidR="0078170E" w:rsidRPr="00A55915" w:rsidRDefault="0078170E" w:rsidP="00B976DB">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4.</w:t>
            </w:r>
            <w:r w:rsidRPr="00A55915">
              <w:rPr>
                <w:color w:val="FF0000"/>
                <w:sz w:val="20"/>
                <w:szCs w:val="20"/>
              </w:rPr>
              <w:t xml:space="preserve"> </w:t>
            </w:r>
            <w:r w:rsidR="00B976DB" w:rsidRPr="00A55915">
              <w:rPr>
                <w:sz w:val="20"/>
                <w:szCs w:val="20"/>
                <w:lang w:val="kk-KZ"/>
              </w:rPr>
              <w:t>Басқару іс-әрекетіндегі көңіл-күйдің эмоциялық-жігерлік реттелуі. Сіз ұйымда өз эмоцияңызды қалай басқарасыз-ой толғаңыз. Ұйымда қандай стресс-менеджмент қолдана аласыз ұсыныс беру</w:t>
            </w:r>
          </w:p>
        </w:tc>
        <w:tc>
          <w:tcPr>
            <w:tcW w:w="900" w:type="dxa"/>
            <w:shd w:val="clear" w:color="auto" w:fill="auto"/>
          </w:tcPr>
          <w:p w14:paraId="6AD21048"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A55915">
        <w:tc>
          <w:tcPr>
            <w:tcW w:w="964" w:type="dxa"/>
            <w:vMerge w:val="restart"/>
            <w:shd w:val="clear" w:color="auto" w:fill="auto"/>
          </w:tcPr>
          <w:p w14:paraId="367D0FBE" w14:textId="77777777" w:rsidR="0078170E" w:rsidRPr="00A55915" w:rsidRDefault="0078170E" w:rsidP="0026234B">
            <w:pPr>
              <w:tabs>
                <w:tab w:val="left" w:pos="1276"/>
              </w:tabs>
              <w:jc w:val="center"/>
              <w:rPr>
                <w:sz w:val="20"/>
                <w:szCs w:val="20"/>
              </w:rPr>
            </w:pPr>
            <w:r w:rsidRPr="00A55915">
              <w:rPr>
                <w:sz w:val="20"/>
                <w:szCs w:val="20"/>
              </w:rPr>
              <w:t>5</w:t>
            </w:r>
          </w:p>
        </w:tc>
        <w:tc>
          <w:tcPr>
            <w:tcW w:w="8100" w:type="dxa"/>
            <w:shd w:val="clear" w:color="auto" w:fill="auto"/>
          </w:tcPr>
          <w:p w14:paraId="76D1CEDA" w14:textId="0BE806A7" w:rsidR="0078170E" w:rsidRPr="00A55915" w:rsidRDefault="0078170E" w:rsidP="00054FC3">
            <w:pPr>
              <w:tabs>
                <w:tab w:val="left" w:pos="1276"/>
              </w:tabs>
              <w:rPr>
                <w:b/>
                <w:sz w:val="20"/>
                <w:szCs w:val="20"/>
              </w:rPr>
            </w:pPr>
            <w:r w:rsidRPr="00A55915">
              <w:rPr>
                <w:b/>
                <w:sz w:val="20"/>
                <w:szCs w:val="20"/>
                <w:lang w:val="kk-KZ"/>
              </w:rPr>
              <w:t xml:space="preserve">Д </w:t>
            </w:r>
            <w:r w:rsidRPr="00A55915">
              <w:rPr>
                <w:b/>
                <w:sz w:val="20"/>
                <w:szCs w:val="20"/>
              </w:rPr>
              <w:t>5.</w:t>
            </w:r>
            <w:r w:rsidRPr="00A55915">
              <w:rPr>
                <w:color w:val="FF0000"/>
                <w:sz w:val="20"/>
                <w:szCs w:val="20"/>
              </w:rPr>
              <w:t xml:space="preserve"> </w:t>
            </w:r>
            <w:r w:rsidR="00054FC3" w:rsidRPr="00A55915">
              <w:rPr>
                <w:sz w:val="20"/>
                <w:szCs w:val="20"/>
                <w:lang w:val="kk-KZ"/>
              </w:rPr>
              <w:t>Тұлға басқару объектісі ретінде</w:t>
            </w:r>
          </w:p>
        </w:tc>
        <w:tc>
          <w:tcPr>
            <w:tcW w:w="900" w:type="dxa"/>
            <w:shd w:val="clear" w:color="auto" w:fill="auto"/>
          </w:tcPr>
          <w:p w14:paraId="69F97170" w14:textId="77777777" w:rsidR="0078170E" w:rsidRPr="00A55915" w:rsidRDefault="0078170E" w:rsidP="0026234B">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26234B">
            <w:pPr>
              <w:tabs>
                <w:tab w:val="left" w:pos="1276"/>
              </w:tabs>
              <w:jc w:val="center"/>
              <w:rPr>
                <w:bCs/>
                <w:sz w:val="20"/>
                <w:szCs w:val="20"/>
              </w:rPr>
            </w:pPr>
            <w:r w:rsidRPr="00A55915">
              <w:rPr>
                <w:bCs/>
                <w:sz w:val="20"/>
                <w:szCs w:val="20"/>
              </w:rPr>
              <w:t>1</w:t>
            </w:r>
          </w:p>
        </w:tc>
      </w:tr>
      <w:tr w:rsidR="0078170E" w:rsidRPr="00A55915" w14:paraId="1577C456" w14:textId="77777777" w:rsidTr="00A55915">
        <w:tc>
          <w:tcPr>
            <w:tcW w:w="964" w:type="dxa"/>
            <w:vMerge/>
            <w:shd w:val="clear" w:color="auto" w:fill="auto"/>
          </w:tcPr>
          <w:p w14:paraId="62448B2F" w14:textId="77777777" w:rsidR="0078170E" w:rsidRPr="00A55915" w:rsidRDefault="0078170E" w:rsidP="0026234B">
            <w:pPr>
              <w:tabs>
                <w:tab w:val="left" w:pos="1276"/>
              </w:tabs>
              <w:jc w:val="center"/>
              <w:rPr>
                <w:sz w:val="20"/>
                <w:szCs w:val="20"/>
              </w:rPr>
            </w:pPr>
          </w:p>
        </w:tc>
        <w:tc>
          <w:tcPr>
            <w:tcW w:w="8100" w:type="dxa"/>
            <w:shd w:val="clear" w:color="auto" w:fill="auto"/>
          </w:tcPr>
          <w:p w14:paraId="7A9C6BC7" w14:textId="37726AF8" w:rsidR="0078170E" w:rsidRPr="00A55915" w:rsidRDefault="0078170E" w:rsidP="00054FC3">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5.</w:t>
            </w:r>
            <w:r w:rsidRPr="00A55915">
              <w:rPr>
                <w:color w:val="FF0000"/>
                <w:sz w:val="20"/>
                <w:szCs w:val="20"/>
              </w:rPr>
              <w:t xml:space="preserve"> </w:t>
            </w:r>
            <w:proofErr w:type="spellStart"/>
            <w:r w:rsidR="000F6A0D" w:rsidRPr="00A55915">
              <w:rPr>
                <w:sz w:val="20"/>
                <w:szCs w:val="20"/>
              </w:rPr>
              <w:t>Тұлғаны</w:t>
            </w:r>
            <w:proofErr w:type="spellEnd"/>
            <w:r w:rsidR="000F6A0D" w:rsidRPr="00A55915">
              <w:rPr>
                <w:sz w:val="20"/>
                <w:szCs w:val="20"/>
              </w:rPr>
              <w:t xml:space="preserve"> </w:t>
            </w:r>
            <w:proofErr w:type="spellStart"/>
            <w:r w:rsidR="000F6A0D" w:rsidRPr="00A55915">
              <w:rPr>
                <w:sz w:val="20"/>
                <w:szCs w:val="20"/>
              </w:rPr>
              <w:t>зерттеудің</w:t>
            </w:r>
            <w:proofErr w:type="spellEnd"/>
            <w:r w:rsidR="000F6A0D" w:rsidRPr="00A55915">
              <w:rPr>
                <w:sz w:val="20"/>
                <w:szCs w:val="20"/>
              </w:rPr>
              <w:t xml:space="preserve"> </w:t>
            </w:r>
            <w:proofErr w:type="spellStart"/>
            <w:r w:rsidR="000F6A0D" w:rsidRPr="00A55915">
              <w:rPr>
                <w:sz w:val="20"/>
                <w:szCs w:val="20"/>
              </w:rPr>
              <w:t>психологиялық</w:t>
            </w:r>
            <w:proofErr w:type="spellEnd"/>
            <w:r w:rsidR="000F6A0D" w:rsidRPr="00A55915">
              <w:rPr>
                <w:sz w:val="20"/>
                <w:szCs w:val="20"/>
              </w:rPr>
              <w:t xml:space="preserve"> </w:t>
            </w:r>
            <w:proofErr w:type="spellStart"/>
            <w:r w:rsidR="000F6A0D" w:rsidRPr="00A55915">
              <w:rPr>
                <w:sz w:val="20"/>
                <w:szCs w:val="20"/>
              </w:rPr>
              <w:t>мектептері</w:t>
            </w:r>
            <w:proofErr w:type="spellEnd"/>
          </w:p>
        </w:tc>
        <w:tc>
          <w:tcPr>
            <w:tcW w:w="900" w:type="dxa"/>
            <w:shd w:val="clear" w:color="auto" w:fill="auto"/>
          </w:tcPr>
          <w:p w14:paraId="5DDFAC19"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A55915">
        <w:trPr>
          <w:trHeight w:val="285"/>
        </w:trPr>
        <w:tc>
          <w:tcPr>
            <w:tcW w:w="964" w:type="dxa"/>
            <w:vMerge/>
            <w:shd w:val="clear" w:color="auto" w:fill="auto"/>
          </w:tcPr>
          <w:p w14:paraId="2EB3C660" w14:textId="77777777" w:rsidR="0078170E" w:rsidRPr="00A55915" w:rsidRDefault="0078170E" w:rsidP="0026234B">
            <w:pPr>
              <w:tabs>
                <w:tab w:val="left" w:pos="1276"/>
              </w:tabs>
              <w:jc w:val="center"/>
              <w:rPr>
                <w:sz w:val="20"/>
                <w:szCs w:val="20"/>
              </w:rPr>
            </w:pPr>
          </w:p>
        </w:tc>
        <w:tc>
          <w:tcPr>
            <w:tcW w:w="8100" w:type="dxa"/>
            <w:shd w:val="clear" w:color="auto" w:fill="auto"/>
          </w:tcPr>
          <w:p w14:paraId="41CE0E04" w14:textId="62031E78" w:rsidR="0078170E" w:rsidRPr="00A55915" w:rsidRDefault="0078170E" w:rsidP="004E7D42">
            <w:pPr>
              <w:tabs>
                <w:tab w:val="left" w:pos="1276"/>
              </w:tabs>
              <w:rPr>
                <w:b/>
                <w:sz w:val="20"/>
                <w:szCs w:val="20"/>
                <w:lang w:val="kk-KZ"/>
              </w:rPr>
            </w:pPr>
            <w:r w:rsidRPr="00A55915">
              <w:rPr>
                <w:b/>
                <w:sz w:val="20"/>
                <w:szCs w:val="20"/>
                <w:lang w:val="kk-KZ"/>
              </w:rPr>
              <w:t>О</w:t>
            </w:r>
            <w:r w:rsidR="004E7D42" w:rsidRPr="00A55915">
              <w:rPr>
                <w:b/>
                <w:sz w:val="20"/>
                <w:szCs w:val="20"/>
                <w:lang w:val="kk-KZ"/>
              </w:rPr>
              <w:t>М</w:t>
            </w:r>
            <w:r w:rsidRPr="00A55915">
              <w:rPr>
                <w:b/>
                <w:sz w:val="20"/>
                <w:szCs w:val="20"/>
                <w:lang w:val="kk-KZ"/>
              </w:rPr>
              <w:t>ӨЖ</w:t>
            </w:r>
            <w:r w:rsidRPr="00A55915">
              <w:rPr>
                <w:b/>
                <w:sz w:val="20"/>
                <w:szCs w:val="20"/>
              </w:rPr>
              <w:t xml:space="preserve"> 2. </w:t>
            </w:r>
            <w:r w:rsidR="004E7D42" w:rsidRPr="00A55915">
              <w:rPr>
                <w:sz w:val="20"/>
                <w:szCs w:val="20"/>
                <w:lang w:val="kk-KZ"/>
              </w:rPr>
              <w:t>М</w:t>
            </w:r>
            <w:r w:rsidRPr="00A55915">
              <w:rPr>
                <w:sz w:val="20"/>
                <w:szCs w:val="20"/>
                <w:lang w:val="kk-KZ"/>
              </w:rPr>
              <w:t xml:space="preserve">ӨЖ </w:t>
            </w:r>
            <w:r w:rsidR="004E7D42" w:rsidRPr="00A55915">
              <w:rPr>
                <w:sz w:val="20"/>
                <w:szCs w:val="20"/>
                <w:lang w:val="kk-KZ"/>
              </w:rPr>
              <w:t xml:space="preserve">2 </w:t>
            </w:r>
            <w:r w:rsidR="004E7D42" w:rsidRPr="00A55915">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26234B">
            <w:pPr>
              <w:tabs>
                <w:tab w:val="left" w:pos="1276"/>
              </w:tabs>
              <w:jc w:val="center"/>
              <w:rPr>
                <w:bCs/>
                <w:sz w:val="20"/>
                <w:szCs w:val="20"/>
                <w:lang w:val="kk-KZ"/>
              </w:rPr>
            </w:pPr>
          </w:p>
        </w:tc>
      </w:tr>
      <w:tr w:rsidR="0078170E" w:rsidRPr="00A55915" w14:paraId="54613D05" w14:textId="77777777" w:rsidTr="00A55915">
        <w:tc>
          <w:tcPr>
            <w:tcW w:w="964" w:type="dxa"/>
            <w:vMerge w:val="restart"/>
            <w:shd w:val="clear" w:color="auto" w:fill="auto"/>
          </w:tcPr>
          <w:p w14:paraId="3C9298C6" w14:textId="77777777" w:rsidR="0078170E" w:rsidRPr="00A55915" w:rsidRDefault="0078170E" w:rsidP="0026234B">
            <w:pPr>
              <w:tabs>
                <w:tab w:val="left" w:pos="1276"/>
              </w:tabs>
              <w:jc w:val="center"/>
              <w:rPr>
                <w:sz w:val="20"/>
                <w:szCs w:val="20"/>
              </w:rPr>
            </w:pPr>
            <w:r w:rsidRPr="00A55915">
              <w:rPr>
                <w:sz w:val="20"/>
                <w:szCs w:val="20"/>
              </w:rPr>
              <w:t>6</w:t>
            </w:r>
          </w:p>
        </w:tc>
        <w:tc>
          <w:tcPr>
            <w:tcW w:w="8100" w:type="dxa"/>
            <w:shd w:val="clear" w:color="auto" w:fill="auto"/>
          </w:tcPr>
          <w:p w14:paraId="5EFBCB41" w14:textId="4FC7F4B3" w:rsidR="0078170E" w:rsidRPr="00A55915" w:rsidRDefault="0078170E" w:rsidP="00054FC3">
            <w:pPr>
              <w:tabs>
                <w:tab w:val="left" w:pos="1276"/>
              </w:tabs>
              <w:rPr>
                <w:b/>
                <w:sz w:val="20"/>
                <w:szCs w:val="20"/>
                <w:lang w:val="kk-KZ"/>
              </w:rPr>
            </w:pPr>
            <w:r w:rsidRPr="00A55915">
              <w:rPr>
                <w:b/>
                <w:sz w:val="20"/>
                <w:szCs w:val="20"/>
                <w:lang w:val="kk-KZ"/>
              </w:rPr>
              <w:t xml:space="preserve">Д </w:t>
            </w:r>
            <w:r w:rsidRPr="00A55915">
              <w:rPr>
                <w:b/>
                <w:sz w:val="20"/>
                <w:szCs w:val="20"/>
              </w:rPr>
              <w:t>6.</w:t>
            </w:r>
            <w:r w:rsidRPr="00A55915">
              <w:rPr>
                <w:b/>
                <w:sz w:val="20"/>
                <w:szCs w:val="20"/>
                <w:lang w:val="kk-KZ"/>
              </w:rPr>
              <w:t xml:space="preserve"> </w:t>
            </w:r>
            <w:r w:rsidR="00054FC3" w:rsidRPr="00A55915">
              <w:rPr>
                <w:color w:val="000000"/>
                <w:sz w:val="20"/>
                <w:szCs w:val="20"/>
                <w:shd w:val="clear" w:color="auto" w:fill="FFFFFF"/>
                <w:lang w:val="kk-KZ"/>
              </w:rPr>
              <w:t xml:space="preserve">Басшының тұлғасы ұйымды басқарудың </w:t>
            </w:r>
            <w:r w:rsidR="00054FC3" w:rsidRPr="00A55915">
              <w:rPr>
                <w:sz w:val="20"/>
                <w:szCs w:val="20"/>
                <w:lang w:val="kk-KZ"/>
              </w:rPr>
              <w:t>объектісі</w:t>
            </w:r>
            <w:r w:rsidR="00054FC3" w:rsidRPr="00A55915">
              <w:rPr>
                <w:color w:val="000000"/>
                <w:sz w:val="20"/>
                <w:szCs w:val="20"/>
                <w:shd w:val="clear" w:color="auto" w:fill="FFFFFF"/>
                <w:lang w:val="kk-KZ"/>
              </w:rPr>
              <w:t xml:space="preserve"> ретінде</w:t>
            </w:r>
          </w:p>
        </w:tc>
        <w:tc>
          <w:tcPr>
            <w:tcW w:w="900" w:type="dxa"/>
            <w:shd w:val="clear" w:color="auto" w:fill="auto"/>
          </w:tcPr>
          <w:p w14:paraId="7CB168F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A55915">
        <w:tc>
          <w:tcPr>
            <w:tcW w:w="964" w:type="dxa"/>
            <w:vMerge/>
            <w:shd w:val="clear" w:color="auto" w:fill="auto"/>
          </w:tcPr>
          <w:p w14:paraId="316ECDD2" w14:textId="77777777" w:rsidR="0078170E" w:rsidRPr="00A55915" w:rsidRDefault="0078170E" w:rsidP="0026234B">
            <w:pPr>
              <w:tabs>
                <w:tab w:val="left" w:pos="1276"/>
              </w:tabs>
              <w:jc w:val="center"/>
              <w:rPr>
                <w:sz w:val="20"/>
                <w:szCs w:val="20"/>
              </w:rPr>
            </w:pPr>
          </w:p>
        </w:tc>
        <w:tc>
          <w:tcPr>
            <w:tcW w:w="8100" w:type="dxa"/>
            <w:shd w:val="clear" w:color="auto" w:fill="auto"/>
          </w:tcPr>
          <w:p w14:paraId="02DAC570" w14:textId="4065CC94"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6.</w:t>
            </w:r>
            <w:r w:rsidRPr="00A55915">
              <w:rPr>
                <w:b/>
                <w:sz w:val="20"/>
                <w:szCs w:val="20"/>
                <w:lang w:val="kk-KZ"/>
              </w:rPr>
              <w:t xml:space="preserve"> </w:t>
            </w:r>
            <w:r w:rsidR="000F6A0D" w:rsidRPr="00A55915">
              <w:rPr>
                <w:sz w:val="20"/>
                <w:szCs w:val="20"/>
                <w:lang w:val="kk-KZ"/>
              </w:rPr>
              <w:t>Тұлғаның когнитивтік процестері</w:t>
            </w:r>
          </w:p>
        </w:tc>
        <w:tc>
          <w:tcPr>
            <w:tcW w:w="900" w:type="dxa"/>
            <w:shd w:val="clear" w:color="auto" w:fill="auto"/>
          </w:tcPr>
          <w:p w14:paraId="1DD50C7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A55915">
        <w:tc>
          <w:tcPr>
            <w:tcW w:w="964" w:type="dxa"/>
            <w:vMerge/>
            <w:shd w:val="clear" w:color="auto" w:fill="auto"/>
          </w:tcPr>
          <w:p w14:paraId="1500F3E5" w14:textId="77777777" w:rsidR="0078170E" w:rsidRPr="00A55915" w:rsidRDefault="0078170E" w:rsidP="0026234B">
            <w:pPr>
              <w:tabs>
                <w:tab w:val="left" w:pos="1276"/>
              </w:tabs>
              <w:jc w:val="center"/>
              <w:rPr>
                <w:sz w:val="20"/>
                <w:szCs w:val="20"/>
              </w:rPr>
            </w:pPr>
          </w:p>
        </w:tc>
        <w:tc>
          <w:tcPr>
            <w:tcW w:w="8100" w:type="dxa"/>
            <w:shd w:val="clear" w:color="auto" w:fill="auto"/>
          </w:tcPr>
          <w:p w14:paraId="72A7953D" w14:textId="77777777" w:rsidR="00002A0A" w:rsidRPr="00A55915" w:rsidRDefault="004E7D42" w:rsidP="00002A0A">
            <w:pPr>
              <w:tabs>
                <w:tab w:val="left" w:pos="1276"/>
              </w:tabs>
              <w:rPr>
                <w:b/>
                <w:sz w:val="20"/>
                <w:szCs w:val="20"/>
                <w:lang w:val="kk-KZ"/>
              </w:rPr>
            </w:pPr>
            <w:r w:rsidRPr="00A55915">
              <w:rPr>
                <w:b/>
                <w:sz w:val="20"/>
                <w:szCs w:val="20"/>
                <w:lang w:val="kk-KZ"/>
              </w:rPr>
              <w:t>М</w:t>
            </w:r>
            <w:r w:rsidR="0078170E" w:rsidRPr="00A55915">
              <w:rPr>
                <w:b/>
                <w:sz w:val="20"/>
                <w:szCs w:val="20"/>
                <w:lang w:val="kk-KZ"/>
              </w:rPr>
              <w:t>ӨЖ</w:t>
            </w:r>
            <w:r w:rsidR="00002A0A" w:rsidRPr="00A55915">
              <w:rPr>
                <w:b/>
                <w:sz w:val="20"/>
                <w:szCs w:val="20"/>
              </w:rPr>
              <w:t xml:space="preserve"> </w:t>
            </w:r>
            <w:r w:rsidR="00002A0A" w:rsidRPr="00A55915">
              <w:rPr>
                <w:b/>
                <w:sz w:val="20"/>
                <w:szCs w:val="20"/>
                <w:lang w:val="kk-KZ"/>
              </w:rPr>
              <w:t>2</w:t>
            </w:r>
            <w:r w:rsidR="0078170E" w:rsidRPr="00A55915">
              <w:rPr>
                <w:b/>
                <w:sz w:val="20"/>
                <w:szCs w:val="20"/>
              </w:rPr>
              <w:t xml:space="preserve">. </w:t>
            </w:r>
          </w:p>
          <w:p w14:paraId="396A33C7" w14:textId="3804CCDA" w:rsidR="0078170E" w:rsidRPr="00A55915" w:rsidRDefault="00002A0A" w:rsidP="00002A0A">
            <w:pPr>
              <w:tabs>
                <w:tab w:val="left" w:pos="1276"/>
              </w:tabs>
              <w:rPr>
                <w:sz w:val="20"/>
                <w:szCs w:val="20"/>
                <w:lang w:val="kk-KZ"/>
              </w:rPr>
            </w:pPr>
            <w:r w:rsidRPr="00A55915">
              <w:rPr>
                <w:sz w:val="20"/>
                <w:szCs w:val="20"/>
                <w:lang w:val="kk-KZ"/>
              </w:rPr>
              <w:t>1.</w:t>
            </w:r>
            <w:r w:rsidRPr="00A55915">
              <w:rPr>
                <w:b/>
                <w:sz w:val="20"/>
                <w:szCs w:val="20"/>
                <w:lang w:val="kk-KZ"/>
              </w:rPr>
              <w:t xml:space="preserve"> </w:t>
            </w:r>
            <w:r w:rsidRPr="00A55915">
              <w:rPr>
                <w:sz w:val="20"/>
                <w:szCs w:val="20"/>
                <w:lang w:val="kk-KZ"/>
              </w:rPr>
              <w:t>Өмірлік және жұмысқа қатысты қажеттіліктерді қанағаттандырудағы стресті басқару – талдау және зерттеу бағдарламасын ұсыну.</w:t>
            </w:r>
          </w:p>
          <w:p w14:paraId="60995E19" w14:textId="2B338A1C" w:rsidR="00002A0A" w:rsidRPr="00A55915" w:rsidRDefault="00002A0A" w:rsidP="00002A0A">
            <w:pPr>
              <w:tabs>
                <w:tab w:val="left" w:pos="1276"/>
              </w:tabs>
              <w:rPr>
                <w:b/>
                <w:sz w:val="20"/>
                <w:szCs w:val="20"/>
                <w:lang w:val="kk-KZ"/>
              </w:rPr>
            </w:pPr>
            <w:r w:rsidRPr="00A55915">
              <w:rPr>
                <w:sz w:val="20"/>
                <w:szCs w:val="20"/>
                <w:lang w:val="kk-KZ"/>
              </w:rPr>
              <w:t>2. Менің эмоциялық әлемім және оны  басқару - эссе</w:t>
            </w:r>
          </w:p>
        </w:tc>
        <w:tc>
          <w:tcPr>
            <w:tcW w:w="900" w:type="dxa"/>
            <w:shd w:val="clear" w:color="auto" w:fill="auto"/>
          </w:tcPr>
          <w:p w14:paraId="76BBD0FA" w14:textId="77777777" w:rsidR="0078170E" w:rsidRPr="00A55915" w:rsidRDefault="0078170E" w:rsidP="0026234B">
            <w:pPr>
              <w:tabs>
                <w:tab w:val="left" w:pos="1276"/>
              </w:tabs>
              <w:jc w:val="center"/>
              <w:rPr>
                <w:bCs/>
                <w:sz w:val="20"/>
                <w:szCs w:val="20"/>
                <w:lang w:val="kk-KZ"/>
              </w:rPr>
            </w:pPr>
          </w:p>
        </w:tc>
        <w:tc>
          <w:tcPr>
            <w:tcW w:w="720" w:type="dxa"/>
            <w:shd w:val="clear" w:color="auto" w:fill="auto"/>
          </w:tcPr>
          <w:p w14:paraId="1E4CF63E" w14:textId="6A802E0E" w:rsidR="0078170E" w:rsidRPr="00A55915" w:rsidRDefault="0078170E" w:rsidP="0026234B">
            <w:pPr>
              <w:tabs>
                <w:tab w:val="left" w:pos="1276"/>
              </w:tabs>
              <w:jc w:val="center"/>
              <w:rPr>
                <w:bCs/>
                <w:sz w:val="20"/>
                <w:szCs w:val="20"/>
                <w:lang w:val="kk-KZ"/>
              </w:rPr>
            </w:pPr>
            <w:r w:rsidRPr="00A55915">
              <w:rPr>
                <w:bCs/>
                <w:sz w:val="20"/>
                <w:szCs w:val="20"/>
                <w:lang w:val="en-US"/>
              </w:rPr>
              <w:t>2</w:t>
            </w:r>
            <w:r w:rsidR="00002A0A" w:rsidRPr="00A55915">
              <w:rPr>
                <w:bCs/>
                <w:sz w:val="20"/>
                <w:szCs w:val="20"/>
                <w:lang w:val="kk-KZ"/>
              </w:rPr>
              <w:t>2</w:t>
            </w:r>
          </w:p>
        </w:tc>
      </w:tr>
      <w:tr w:rsidR="0078170E" w:rsidRPr="00A55915" w14:paraId="3B69B824" w14:textId="77777777" w:rsidTr="00A55915">
        <w:tc>
          <w:tcPr>
            <w:tcW w:w="964" w:type="dxa"/>
            <w:vMerge w:val="restart"/>
            <w:shd w:val="clear" w:color="auto" w:fill="auto"/>
          </w:tcPr>
          <w:p w14:paraId="5C5EB6F2" w14:textId="3A5127E5" w:rsidR="0078170E" w:rsidRPr="00A55915" w:rsidRDefault="0078170E" w:rsidP="0026234B">
            <w:pPr>
              <w:tabs>
                <w:tab w:val="left" w:pos="1276"/>
              </w:tabs>
              <w:jc w:val="center"/>
              <w:rPr>
                <w:sz w:val="20"/>
                <w:szCs w:val="20"/>
              </w:rPr>
            </w:pPr>
            <w:r w:rsidRPr="00A55915">
              <w:rPr>
                <w:sz w:val="20"/>
                <w:szCs w:val="20"/>
              </w:rPr>
              <w:t>7</w:t>
            </w:r>
          </w:p>
        </w:tc>
        <w:tc>
          <w:tcPr>
            <w:tcW w:w="8100" w:type="dxa"/>
            <w:shd w:val="clear" w:color="auto" w:fill="auto"/>
          </w:tcPr>
          <w:p w14:paraId="389D4B30" w14:textId="525ED162" w:rsidR="0078170E" w:rsidRPr="00A55915" w:rsidRDefault="0078170E" w:rsidP="00430484">
            <w:pPr>
              <w:tabs>
                <w:tab w:val="left" w:pos="1276"/>
              </w:tabs>
              <w:rPr>
                <w:b/>
                <w:sz w:val="20"/>
                <w:szCs w:val="20"/>
                <w:lang w:val="kk-KZ"/>
              </w:rPr>
            </w:pPr>
            <w:r w:rsidRPr="00A55915">
              <w:rPr>
                <w:b/>
                <w:sz w:val="20"/>
                <w:szCs w:val="20"/>
                <w:lang w:val="kk-KZ"/>
              </w:rPr>
              <w:t xml:space="preserve">Д </w:t>
            </w:r>
            <w:r w:rsidRPr="00A55915">
              <w:rPr>
                <w:b/>
                <w:sz w:val="20"/>
                <w:szCs w:val="20"/>
              </w:rPr>
              <w:t>7.</w:t>
            </w:r>
            <w:r w:rsidRPr="00A55915">
              <w:rPr>
                <w:b/>
                <w:sz w:val="20"/>
                <w:szCs w:val="20"/>
                <w:lang w:val="kk-KZ"/>
              </w:rPr>
              <w:t xml:space="preserve"> </w:t>
            </w:r>
            <w:r w:rsidR="00054FC3" w:rsidRPr="00A55915">
              <w:rPr>
                <w:color w:val="000000"/>
                <w:sz w:val="20"/>
                <w:szCs w:val="20"/>
                <w:shd w:val="clear" w:color="auto" w:fill="FFFFFF"/>
                <w:lang w:val="kk-KZ"/>
              </w:rPr>
              <w:t>Басшының тұлғасы ұйымды басқарудың субъектісі ретінде</w:t>
            </w:r>
          </w:p>
        </w:tc>
        <w:tc>
          <w:tcPr>
            <w:tcW w:w="900" w:type="dxa"/>
            <w:shd w:val="clear" w:color="auto" w:fill="auto"/>
          </w:tcPr>
          <w:p w14:paraId="055A5226"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A55915">
        <w:tc>
          <w:tcPr>
            <w:tcW w:w="964" w:type="dxa"/>
            <w:vMerge/>
            <w:shd w:val="clear" w:color="auto" w:fill="auto"/>
          </w:tcPr>
          <w:p w14:paraId="61CA0C6D" w14:textId="77777777" w:rsidR="0078170E" w:rsidRPr="00A55915" w:rsidRDefault="0078170E" w:rsidP="0026234B">
            <w:pPr>
              <w:tabs>
                <w:tab w:val="left" w:pos="1276"/>
              </w:tabs>
              <w:jc w:val="center"/>
              <w:rPr>
                <w:b/>
                <w:sz w:val="20"/>
                <w:szCs w:val="20"/>
              </w:rPr>
            </w:pPr>
          </w:p>
        </w:tc>
        <w:tc>
          <w:tcPr>
            <w:tcW w:w="8100" w:type="dxa"/>
            <w:shd w:val="clear" w:color="auto" w:fill="auto"/>
          </w:tcPr>
          <w:p w14:paraId="47D429DD" w14:textId="14A423B1" w:rsidR="00430484"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7.</w:t>
            </w:r>
            <w:r w:rsidRPr="00A55915">
              <w:rPr>
                <w:b/>
                <w:sz w:val="20"/>
                <w:szCs w:val="20"/>
                <w:lang w:val="kk-KZ"/>
              </w:rPr>
              <w:t xml:space="preserve"> </w:t>
            </w:r>
            <w:r w:rsidR="00054FC3" w:rsidRPr="00A55915">
              <w:rPr>
                <w:sz w:val="20"/>
                <w:szCs w:val="20"/>
                <w:lang w:val="kk-KZ"/>
              </w:rPr>
              <w:t>Басшының психологиялық портреті. Басқару құзіреттілігі, жоғары-төменгі қатынастарды талдау арқылы басқару іс-әрекетінің  маңызын бағалау</w:t>
            </w:r>
          </w:p>
          <w:p w14:paraId="1F4B9927" w14:textId="616BDDA6" w:rsidR="0078170E" w:rsidRPr="00A55915" w:rsidRDefault="0078170E" w:rsidP="00D52208">
            <w:pPr>
              <w:tabs>
                <w:tab w:val="left" w:pos="1276"/>
              </w:tabs>
              <w:jc w:val="both"/>
              <w:rPr>
                <w:b/>
                <w:sz w:val="20"/>
                <w:szCs w:val="20"/>
                <w:lang w:val="kk-KZ"/>
              </w:rPr>
            </w:pPr>
          </w:p>
        </w:tc>
        <w:tc>
          <w:tcPr>
            <w:tcW w:w="900" w:type="dxa"/>
            <w:shd w:val="clear" w:color="auto" w:fill="auto"/>
          </w:tcPr>
          <w:p w14:paraId="323F21B2"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26234B">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A55915">
        <w:tc>
          <w:tcPr>
            <w:tcW w:w="9964" w:type="dxa"/>
            <w:gridSpan w:val="3"/>
            <w:shd w:val="clear" w:color="auto" w:fill="auto"/>
          </w:tcPr>
          <w:p w14:paraId="751529A9" w14:textId="77777777" w:rsidR="0078170E" w:rsidRPr="00A55915" w:rsidRDefault="0078170E" w:rsidP="0026234B">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26234B">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A55915">
        <w:tc>
          <w:tcPr>
            <w:tcW w:w="10684" w:type="dxa"/>
            <w:gridSpan w:val="4"/>
            <w:shd w:val="clear" w:color="auto" w:fill="auto"/>
          </w:tcPr>
          <w:p w14:paraId="0D1C567B" w14:textId="5C1B5CFE" w:rsidR="0078170E" w:rsidRPr="00A55915" w:rsidRDefault="0078170E" w:rsidP="0026234B">
            <w:pPr>
              <w:tabs>
                <w:tab w:val="left" w:pos="1276"/>
              </w:tabs>
              <w:jc w:val="center"/>
              <w:rPr>
                <w:b/>
                <w:sz w:val="20"/>
                <w:szCs w:val="20"/>
                <w:lang w:val="kk-KZ"/>
              </w:rPr>
            </w:pPr>
            <w:r w:rsidRPr="00A55915">
              <w:rPr>
                <w:b/>
                <w:sz w:val="20"/>
                <w:szCs w:val="20"/>
              </w:rPr>
              <w:t xml:space="preserve">МОДУЛЬ 2 </w:t>
            </w:r>
            <w:r w:rsidR="00DE1FC3" w:rsidRPr="00A55915">
              <w:rPr>
                <w:b/>
                <w:sz w:val="20"/>
                <w:szCs w:val="20"/>
                <w:lang w:val="kk-KZ"/>
              </w:rPr>
              <w:t>Ұйымдағы коммуникативті үрдістер</w:t>
            </w:r>
          </w:p>
        </w:tc>
      </w:tr>
      <w:tr w:rsidR="0078170E" w:rsidRPr="00A55915" w14:paraId="451CC125" w14:textId="77777777" w:rsidTr="00A55915">
        <w:tc>
          <w:tcPr>
            <w:tcW w:w="964" w:type="dxa"/>
            <w:vMerge w:val="restart"/>
            <w:shd w:val="clear" w:color="auto" w:fill="auto"/>
          </w:tcPr>
          <w:p w14:paraId="73EFA4CA" w14:textId="77777777" w:rsidR="0078170E" w:rsidRPr="00A55915" w:rsidRDefault="0078170E" w:rsidP="0026234B">
            <w:pPr>
              <w:tabs>
                <w:tab w:val="left" w:pos="1276"/>
              </w:tabs>
              <w:jc w:val="center"/>
              <w:rPr>
                <w:sz w:val="20"/>
                <w:szCs w:val="20"/>
              </w:rPr>
            </w:pPr>
            <w:r w:rsidRPr="00A55915">
              <w:rPr>
                <w:sz w:val="20"/>
                <w:szCs w:val="20"/>
              </w:rPr>
              <w:t>8</w:t>
            </w:r>
          </w:p>
        </w:tc>
        <w:tc>
          <w:tcPr>
            <w:tcW w:w="8100" w:type="dxa"/>
            <w:shd w:val="clear" w:color="auto" w:fill="auto"/>
          </w:tcPr>
          <w:p w14:paraId="4B91D218" w14:textId="033A92CB" w:rsidR="0078170E" w:rsidRPr="00A55915" w:rsidRDefault="0078170E" w:rsidP="00430484">
            <w:pPr>
              <w:tabs>
                <w:tab w:val="left" w:pos="1276"/>
              </w:tabs>
              <w:rPr>
                <w:b/>
                <w:sz w:val="20"/>
                <w:szCs w:val="20"/>
              </w:rPr>
            </w:pPr>
            <w:r w:rsidRPr="00A55915">
              <w:rPr>
                <w:b/>
                <w:sz w:val="20"/>
                <w:szCs w:val="20"/>
                <w:lang w:val="kk-KZ"/>
              </w:rPr>
              <w:t xml:space="preserve">Д </w:t>
            </w:r>
            <w:r w:rsidRPr="00A55915">
              <w:rPr>
                <w:b/>
                <w:sz w:val="20"/>
                <w:szCs w:val="20"/>
              </w:rPr>
              <w:t>8.</w:t>
            </w:r>
            <w:r w:rsidRPr="00A55915">
              <w:rPr>
                <w:color w:val="FF0000"/>
                <w:sz w:val="20"/>
                <w:szCs w:val="20"/>
                <w:lang w:val="kk-KZ"/>
              </w:rPr>
              <w:t xml:space="preserve"> </w:t>
            </w:r>
            <w:r w:rsidR="00430484" w:rsidRPr="00A55915">
              <w:rPr>
                <w:sz w:val="20"/>
                <w:szCs w:val="20"/>
                <w:lang w:val="kk-KZ"/>
              </w:rPr>
              <w:t>Басшы имиджі</w:t>
            </w:r>
          </w:p>
        </w:tc>
        <w:tc>
          <w:tcPr>
            <w:tcW w:w="900" w:type="dxa"/>
            <w:shd w:val="clear" w:color="auto" w:fill="auto"/>
          </w:tcPr>
          <w:p w14:paraId="3435AE2C"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A55915">
        <w:tc>
          <w:tcPr>
            <w:tcW w:w="964" w:type="dxa"/>
            <w:vMerge/>
            <w:shd w:val="clear" w:color="auto" w:fill="auto"/>
          </w:tcPr>
          <w:p w14:paraId="7B2A7B75" w14:textId="77777777" w:rsidR="0078170E" w:rsidRPr="00A55915" w:rsidRDefault="0078170E" w:rsidP="0026234B">
            <w:pPr>
              <w:tabs>
                <w:tab w:val="left" w:pos="1276"/>
              </w:tabs>
              <w:jc w:val="center"/>
              <w:rPr>
                <w:sz w:val="20"/>
                <w:szCs w:val="20"/>
              </w:rPr>
            </w:pPr>
          </w:p>
        </w:tc>
        <w:tc>
          <w:tcPr>
            <w:tcW w:w="8100" w:type="dxa"/>
            <w:shd w:val="clear" w:color="auto" w:fill="auto"/>
          </w:tcPr>
          <w:p w14:paraId="27CF4199" w14:textId="04F64ADF" w:rsidR="0078170E" w:rsidRPr="00A55915" w:rsidRDefault="0078170E"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8.</w:t>
            </w:r>
            <w:r w:rsidRPr="00A55915">
              <w:rPr>
                <w:color w:val="FF0000"/>
                <w:sz w:val="20"/>
                <w:szCs w:val="20"/>
                <w:lang w:val="kk-KZ"/>
              </w:rPr>
              <w:t xml:space="preserve"> </w:t>
            </w:r>
            <w:r w:rsidR="00430484" w:rsidRPr="00A55915">
              <w:rPr>
                <w:sz w:val="20"/>
                <w:szCs w:val="20"/>
                <w:lang w:val="kk-KZ"/>
              </w:rPr>
              <w:t>Имидж құру механизмдері, қалыптасу кезеңдері мен  жағымды имидж қалыптастырудың психотехникалары</w:t>
            </w:r>
          </w:p>
        </w:tc>
        <w:tc>
          <w:tcPr>
            <w:tcW w:w="900" w:type="dxa"/>
            <w:shd w:val="clear" w:color="auto" w:fill="auto"/>
          </w:tcPr>
          <w:p w14:paraId="55145B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26234B">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A55915">
        <w:tc>
          <w:tcPr>
            <w:tcW w:w="964" w:type="dxa"/>
            <w:vMerge w:val="restart"/>
            <w:shd w:val="clear" w:color="auto" w:fill="auto"/>
          </w:tcPr>
          <w:p w14:paraId="3699549C" w14:textId="77777777" w:rsidR="00280BD7" w:rsidRPr="00A55915" w:rsidRDefault="00280BD7" w:rsidP="0026234B">
            <w:pPr>
              <w:tabs>
                <w:tab w:val="left" w:pos="1276"/>
              </w:tabs>
              <w:jc w:val="center"/>
              <w:rPr>
                <w:sz w:val="20"/>
                <w:szCs w:val="20"/>
              </w:rPr>
            </w:pPr>
            <w:r w:rsidRPr="00A55915">
              <w:rPr>
                <w:sz w:val="20"/>
                <w:szCs w:val="20"/>
              </w:rPr>
              <w:t>9</w:t>
            </w:r>
          </w:p>
        </w:tc>
        <w:tc>
          <w:tcPr>
            <w:tcW w:w="8100" w:type="dxa"/>
            <w:shd w:val="clear" w:color="auto" w:fill="auto"/>
          </w:tcPr>
          <w:p w14:paraId="334FA470" w14:textId="41395AC1" w:rsidR="00280BD7" w:rsidRPr="00A55915" w:rsidRDefault="00280BD7" w:rsidP="00430484">
            <w:pPr>
              <w:tabs>
                <w:tab w:val="left" w:pos="1276"/>
              </w:tabs>
              <w:rPr>
                <w:b/>
                <w:sz w:val="20"/>
                <w:szCs w:val="20"/>
                <w:lang w:val="kk-KZ"/>
              </w:rPr>
            </w:pPr>
            <w:r w:rsidRPr="00A55915">
              <w:rPr>
                <w:b/>
                <w:sz w:val="20"/>
                <w:szCs w:val="20"/>
                <w:lang w:val="kk-KZ"/>
              </w:rPr>
              <w:t xml:space="preserve">Д </w:t>
            </w:r>
            <w:r w:rsidRPr="00A55915">
              <w:rPr>
                <w:b/>
                <w:sz w:val="20"/>
                <w:szCs w:val="20"/>
              </w:rPr>
              <w:t>9.</w:t>
            </w:r>
            <w:r w:rsidR="00607C6D" w:rsidRPr="00A55915">
              <w:rPr>
                <w:b/>
                <w:sz w:val="20"/>
                <w:szCs w:val="20"/>
                <w:lang w:val="kk-KZ"/>
              </w:rPr>
              <w:t xml:space="preserve"> </w:t>
            </w:r>
            <w:r w:rsidR="00430484" w:rsidRPr="00A55915">
              <w:rPr>
                <w:sz w:val="20"/>
                <w:szCs w:val="20"/>
                <w:lang w:val="kk-KZ"/>
              </w:rPr>
              <w:t>Лидерлік дағдыларды түсіну және қолдану</w:t>
            </w:r>
          </w:p>
        </w:tc>
        <w:tc>
          <w:tcPr>
            <w:tcW w:w="900" w:type="dxa"/>
            <w:shd w:val="clear" w:color="auto" w:fill="auto"/>
          </w:tcPr>
          <w:p w14:paraId="11642645" w14:textId="2950DAC1"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69A436BB" w14:textId="77777777" w:rsidTr="00A55915">
        <w:tc>
          <w:tcPr>
            <w:tcW w:w="964" w:type="dxa"/>
            <w:vMerge/>
            <w:shd w:val="clear" w:color="auto" w:fill="auto"/>
          </w:tcPr>
          <w:p w14:paraId="22719EE9" w14:textId="77777777" w:rsidR="00280BD7" w:rsidRPr="00A55915" w:rsidRDefault="00280BD7" w:rsidP="0026234B">
            <w:pPr>
              <w:tabs>
                <w:tab w:val="left" w:pos="1276"/>
              </w:tabs>
              <w:jc w:val="center"/>
              <w:rPr>
                <w:sz w:val="20"/>
                <w:szCs w:val="20"/>
              </w:rPr>
            </w:pPr>
          </w:p>
        </w:tc>
        <w:tc>
          <w:tcPr>
            <w:tcW w:w="8100" w:type="dxa"/>
            <w:shd w:val="clear" w:color="auto" w:fill="auto"/>
          </w:tcPr>
          <w:p w14:paraId="07755F30" w14:textId="77777777" w:rsidR="00430484" w:rsidRPr="00A55915" w:rsidRDefault="00280BD7" w:rsidP="00430484">
            <w:pPr>
              <w:tabs>
                <w:tab w:val="left" w:pos="1276"/>
              </w:tabs>
              <w:jc w:val="both"/>
              <w:rPr>
                <w:sz w:val="20"/>
                <w:szCs w:val="20"/>
                <w:lang w:val="kk-KZ"/>
              </w:rPr>
            </w:pPr>
            <w:r w:rsidRPr="00A55915">
              <w:rPr>
                <w:b/>
                <w:sz w:val="20"/>
                <w:szCs w:val="20"/>
              </w:rPr>
              <w:t>С</w:t>
            </w:r>
            <w:r w:rsidRPr="00A55915">
              <w:rPr>
                <w:b/>
                <w:sz w:val="20"/>
                <w:szCs w:val="20"/>
                <w:lang w:val="kk-KZ"/>
              </w:rPr>
              <w:t>С</w:t>
            </w:r>
            <w:r w:rsidRPr="00A55915">
              <w:rPr>
                <w:b/>
                <w:sz w:val="20"/>
                <w:szCs w:val="20"/>
              </w:rPr>
              <w:t xml:space="preserve"> 9.</w:t>
            </w:r>
            <w:r w:rsidRPr="00A55915">
              <w:rPr>
                <w:color w:val="FF0000"/>
                <w:sz w:val="20"/>
                <w:szCs w:val="20"/>
                <w:lang w:val="kk-KZ"/>
              </w:rPr>
              <w:t xml:space="preserve"> </w:t>
            </w:r>
            <w:r w:rsidR="00430484" w:rsidRPr="00A55915">
              <w:rPr>
                <w:sz w:val="20"/>
                <w:szCs w:val="20"/>
                <w:lang w:val="kk-KZ"/>
              </w:rPr>
              <w:t xml:space="preserve">Лидерлік және мотивация туралы теориялық-эксперименттік зерттеулерін түсіну арқылы  лидерлікті зерттеудің  эксперименттік бағдарламасының үлгісін жасаңыз  </w:t>
            </w:r>
          </w:p>
          <w:p w14:paraId="7BEA1B45" w14:textId="3CD17480" w:rsidR="00280BD7" w:rsidRPr="00A55915" w:rsidRDefault="00430484" w:rsidP="00430484">
            <w:pPr>
              <w:tabs>
                <w:tab w:val="left" w:pos="1276"/>
              </w:tabs>
              <w:jc w:val="both"/>
              <w:rPr>
                <w:b/>
                <w:sz w:val="20"/>
                <w:szCs w:val="20"/>
                <w:lang w:val="kk-KZ"/>
              </w:rPr>
            </w:pPr>
            <w:r w:rsidRPr="00A55915">
              <w:rPr>
                <w:bCs/>
                <w:i/>
                <w:iCs/>
                <w:sz w:val="20"/>
                <w:szCs w:val="20"/>
                <w:lang w:val="kk-KZ"/>
              </w:rPr>
              <w:t>Практикалық тапсырма</w:t>
            </w:r>
            <w:r w:rsidRPr="00A55915">
              <w:rPr>
                <w:sz w:val="20"/>
                <w:szCs w:val="20"/>
                <w:lang w:val="kk-KZ"/>
              </w:rPr>
              <w:t>: түрлі жағдайлар кезіндегі адамдардың лидерлік мінез-құлқына талдау жасау (магистрант таңдауы). Талдау бойынша жазбаша есеп беру.</w:t>
            </w:r>
          </w:p>
        </w:tc>
        <w:tc>
          <w:tcPr>
            <w:tcW w:w="900" w:type="dxa"/>
            <w:shd w:val="clear" w:color="auto" w:fill="auto"/>
          </w:tcPr>
          <w:p w14:paraId="5F2522F8" w14:textId="34207B05"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A55915">
        <w:tc>
          <w:tcPr>
            <w:tcW w:w="964" w:type="dxa"/>
            <w:vMerge w:val="restart"/>
            <w:shd w:val="clear" w:color="auto" w:fill="auto"/>
          </w:tcPr>
          <w:p w14:paraId="7B419433" w14:textId="3D06414A" w:rsidR="00280BD7" w:rsidRPr="00A55915" w:rsidRDefault="00280BD7" w:rsidP="0026234B">
            <w:pPr>
              <w:tabs>
                <w:tab w:val="left" w:pos="1276"/>
              </w:tabs>
              <w:jc w:val="center"/>
              <w:rPr>
                <w:sz w:val="20"/>
                <w:szCs w:val="20"/>
              </w:rPr>
            </w:pPr>
            <w:r w:rsidRPr="00A55915">
              <w:rPr>
                <w:sz w:val="20"/>
                <w:szCs w:val="20"/>
              </w:rPr>
              <w:t>10</w:t>
            </w:r>
          </w:p>
        </w:tc>
        <w:tc>
          <w:tcPr>
            <w:tcW w:w="8100" w:type="dxa"/>
            <w:shd w:val="clear" w:color="auto" w:fill="auto"/>
          </w:tcPr>
          <w:p w14:paraId="1DDF710D" w14:textId="38A67FD1" w:rsidR="00280BD7" w:rsidRPr="00A55915" w:rsidRDefault="00280BD7" w:rsidP="00430484">
            <w:pPr>
              <w:tabs>
                <w:tab w:val="left" w:pos="1276"/>
              </w:tabs>
              <w:rPr>
                <w:b/>
                <w:sz w:val="20"/>
                <w:szCs w:val="20"/>
              </w:rPr>
            </w:pPr>
            <w:r w:rsidRPr="00A55915">
              <w:rPr>
                <w:b/>
                <w:sz w:val="20"/>
                <w:szCs w:val="20"/>
                <w:lang w:val="kk-KZ"/>
              </w:rPr>
              <w:t xml:space="preserve">Д </w:t>
            </w:r>
            <w:r w:rsidRPr="00A55915">
              <w:rPr>
                <w:b/>
                <w:sz w:val="20"/>
                <w:szCs w:val="20"/>
              </w:rPr>
              <w:t>10.</w:t>
            </w:r>
            <w:r w:rsidRPr="00A55915">
              <w:rPr>
                <w:color w:val="FF0000"/>
                <w:sz w:val="20"/>
                <w:szCs w:val="20"/>
                <w:lang w:val="kk-KZ"/>
              </w:rPr>
              <w:t xml:space="preserve"> </w:t>
            </w:r>
            <w:r w:rsidR="00430484" w:rsidRPr="00A55915">
              <w:rPr>
                <w:sz w:val="20"/>
                <w:szCs w:val="20"/>
                <w:lang w:val="kk-KZ"/>
              </w:rPr>
              <w:t>Басқару стилдерінің психологиялық ерекшеліктері.</w:t>
            </w:r>
          </w:p>
        </w:tc>
        <w:tc>
          <w:tcPr>
            <w:tcW w:w="900" w:type="dxa"/>
            <w:shd w:val="clear" w:color="auto" w:fill="auto"/>
          </w:tcPr>
          <w:p w14:paraId="2000B167" w14:textId="59A8D6A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A55915">
        <w:tc>
          <w:tcPr>
            <w:tcW w:w="964" w:type="dxa"/>
            <w:vMerge/>
            <w:shd w:val="clear" w:color="auto" w:fill="auto"/>
          </w:tcPr>
          <w:p w14:paraId="19DBCD9B" w14:textId="71D2BF6A" w:rsidR="00280BD7" w:rsidRPr="00A55915" w:rsidRDefault="00280BD7" w:rsidP="0026234B">
            <w:pPr>
              <w:tabs>
                <w:tab w:val="left" w:pos="1276"/>
              </w:tabs>
              <w:jc w:val="center"/>
              <w:rPr>
                <w:sz w:val="20"/>
                <w:szCs w:val="20"/>
              </w:rPr>
            </w:pPr>
          </w:p>
        </w:tc>
        <w:tc>
          <w:tcPr>
            <w:tcW w:w="8100" w:type="dxa"/>
            <w:shd w:val="clear" w:color="auto" w:fill="auto"/>
          </w:tcPr>
          <w:p w14:paraId="206B782C" w14:textId="296B9CBA" w:rsidR="00280BD7" w:rsidRPr="00A55915" w:rsidRDefault="00280BD7" w:rsidP="00430484">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10.</w:t>
            </w:r>
            <w:r w:rsidRPr="00A55915">
              <w:rPr>
                <w:color w:val="FF0000"/>
                <w:sz w:val="20"/>
                <w:szCs w:val="20"/>
                <w:lang w:val="kk-KZ"/>
              </w:rPr>
              <w:t xml:space="preserve"> </w:t>
            </w:r>
            <w:r w:rsidR="00430484" w:rsidRPr="00A55915">
              <w:rPr>
                <w:sz w:val="20"/>
                <w:szCs w:val="20"/>
                <w:lang w:val="kk-KZ"/>
              </w:rPr>
              <w:t xml:space="preserve">Басқару стилдеріне әсер ететін субъективті және объективті факторлар.  </w:t>
            </w:r>
          </w:p>
        </w:tc>
        <w:tc>
          <w:tcPr>
            <w:tcW w:w="900" w:type="dxa"/>
            <w:shd w:val="clear" w:color="auto" w:fill="auto"/>
          </w:tcPr>
          <w:p w14:paraId="55EDE0B0" w14:textId="5184B9A8"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F768B33" w14:textId="77777777" w:rsidTr="00A55915">
        <w:trPr>
          <w:trHeight w:val="291"/>
        </w:trPr>
        <w:tc>
          <w:tcPr>
            <w:tcW w:w="964" w:type="dxa"/>
            <w:vMerge/>
            <w:shd w:val="clear" w:color="auto" w:fill="auto"/>
          </w:tcPr>
          <w:p w14:paraId="65C14567" w14:textId="77777777" w:rsidR="00280BD7" w:rsidRPr="00A55915" w:rsidRDefault="00280BD7" w:rsidP="0026234B">
            <w:pPr>
              <w:tabs>
                <w:tab w:val="left" w:pos="1276"/>
              </w:tabs>
              <w:jc w:val="center"/>
              <w:rPr>
                <w:sz w:val="20"/>
                <w:szCs w:val="20"/>
              </w:rPr>
            </w:pPr>
          </w:p>
        </w:tc>
        <w:tc>
          <w:tcPr>
            <w:tcW w:w="8100" w:type="dxa"/>
            <w:shd w:val="clear" w:color="auto" w:fill="auto"/>
          </w:tcPr>
          <w:p w14:paraId="42905B62" w14:textId="09A26AEF" w:rsidR="00280BD7" w:rsidRPr="00A55915" w:rsidRDefault="00280BD7" w:rsidP="00694DAB">
            <w:pPr>
              <w:tabs>
                <w:tab w:val="left" w:pos="1276"/>
              </w:tabs>
              <w:jc w:val="both"/>
              <w:rPr>
                <w:b/>
                <w:sz w:val="20"/>
                <w:szCs w:val="20"/>
                <w:lang w:val="kk-KZ"/>
              </w:rPr>
            </w:pPr>
            <w:r w:rsidRPr="00A55915">
              <w:rPr>
                <w:b/>
                <w:sz w:val="20"/>
                <w:szCs w:val="20"/>
                <w:lang w:val="kk-KZ"/>
              </w:rPr>
              <w:t xml:space="preserve">МӨЖ 3. </w:t>
            </w:r>
            <w:r w:rsidRPr="00A55915">
              <w:rPr>
                <w:sz w:val="20"/>
                <w:szCs w:val="20"/>
                <w:lang w:val="kk-KZ"/>
              </w:rPr>
              <w:t>Ұйымдағы тұлғаның психологиялық ерекшеліктерін талдау негізінде Р.М. Белбин тесті бойынша командалық рөлдерді анықтаңыз.</w:t>
            </w:r>
          </w:p>
        </w:tc>
        <w:tc>
          <w:tcPr>
            <w:tcW w:w="900" w:type="dxa"/>
            <w:shd w:val="clear" w:color="auto" w:fill="auto"/>
          </w:tcPr>
          <w:p w14:paraId="370E912C" w14:textId="147A6AD5" w:rsidR="00280BD7" w:rsidRPr="00A55915" w:rsidRDefault="00280BD7" w:rsidP="0026234B">
            <w:pPr>
              <w:tabs>
                <w:tab w:val="left" w:pos="1276"/>
              </w:tabs>
              <w:jc w:val="center"/>
              <w:rPr>
                <w:bCs/>
                <w:sz w:val="20"/>
                <w:szCs w:val="20"/>
                <w:lang w:val="kk-KZ"/>
              </w:rPr>
            </w:pPr>
          </w:p>
        </w:tc>
        <w:tc>
          <w:tcPr>
            <w:tcW w:w="720" w:type="dxa"/>
            <w:shd w:val="clear" w:color="auto" w:fill="auto"/>
          </w:tcPr>
          <w:p w14:paraId="44E42544" w14:textId="104F580E" w:rsidR="00280BD7" w:rsidRPr="00A55915" w:rsidRDefault="00A55915" w:rsidP="0026234B">
            <w:pPr>
              <w:tabs>
                <w:tab w:val="left" w:pos="1276"/>
              </w:tabs>
              <w:jc w:val="center"/>
              <w:rPr>
                <w:bCs/>
                <w:sz w:val="20"/>
                <w:szCs w:val="20"/>
                <w:lang w:val="kk-KZ"/>
              </w:rPr>
            </w:pPr>
            <w:r w:rsidRPr="00A55915">
              <w:rPr>
                <w:bCs/>
                <w:sz w:val="20"/>
                <w:szCs w:val="20"/>
                <w:lang w:val="en-US"/>
              </w:rPr>
              <w:t>2</w:t>
            </w:r>
            <w:r w:rsidRPr="00A55915">
              <w:rPr>
                <w:bCs/>
                <w:sz w:val="20"/>
                <w:szCs w:val="20"/>
                <w:lang w:val="kk-KZ"/>
              </w:rPr>
              <w:t>2</w:t>
            </w:r>
          </w:p>
        </w:tc>
      </w:tr>
      <w:tr w:rsidR="00280BD7" w:rsidRPr="00A55915" w14:paraId="0CD79E97" w14:textId="77777777" w:rsidTr="00A55915">
        <w:tc>
          <w:tcPr>
            <w:tcW w:w="964" w:type="dxa"/>
            <w:vMerge w:val="restart"/>
            <w:shd w:val="clear" w:color="auto" w:fill="auto"/>
          </w:tcPr>
          <w:p w14:paraId="16FFBCFB" w14:textId="77777777" w:rsidR="00280BD7" w:rsidRPr="00A55915" w:rsidRDefault="00280BD7" w:rsidP="0026234B">
            <w:pPr>
              <w:tabs>
                <w:tab w:val="left" w:pos="1276"/>
              </w:tabs>
              <w:jc w:val="center"/>
              <w:rPr>
                <w:sz w:val="20"/>
                <w:szCs w:val="20"/>
              </w:rPr>
            </w:pPr>
            <w:r w:rsidRPr="00A55915">
              <w:rPr>
                <w:sz w:val="20"/>
                <w:szCs w:val="20"/>
              </w:rPr>
              <w:t>11</w:t>
            </w:r>
          </w:p>
        </w:tc>
        <w:tc>
          <w:tcPr>
            <w:tcW w:w="8100" w:type="dxa"/>
            <w:shd w:val="clear" w:color="auto" w:fill="auto"/>
          </w:tcPr>
          <w:p w14:paraId="6C01B2C3" w14:textId="37515CAD" w:rsidR="00280BD7" w:rsidRPr="00A55915" w:rsidRDefault="00280BD7" w:rsidP="00607C6D">
            <w:pPr>
              <w:jc w:val="both"/>
              <w:rPr>
                <w:b/>
                <w:sz w:val="20"/>
                <w:szCs w:val="20"/>
                <w:lang w:val="kk-KZ"/>
              </w:rPr>
            </w:pPr>
            <w:r w:rsidRPr="00A55915">
              <w:rPr>
                <w:b/>
                <w:sz w:val="20"/>
                <w:szCs w:val="20"/>
                <w:lang w:val="kk-KZ"/>
              </w:rPr>
              <w:t xml:space="preserve">Д </w:t>
            </w:r>
            <w:r w:rsidRPr="00A55915">
              <w:rPr>
                <w:b/>
                <w:sz w:val="20"/>
                <w:szCs w:val="20"/>
              </w:rPr>
              <w:t>11.</w:t>
            </w:r>
            <w:r w:rsidRPr="00A55915">
              <w:rPr>
                <w:color w:val="FF0000"/>
                <w:sz w:val="20"/>
                <w:szCs w:val="20"/>
                <w:lang w:val="kk-KZ"/>
              </w:rPr>
              <w:t xml:space="preserve"> </w:t>
            </w:r>
            <w:proofErr w:type="spellStart"/>
            <w:r w:rsidR="00430484" w:rsidRPr="00A55915">
              <w:rPr>
                <w:color w:val="000000"/>
                <w:sz w:val="20"/>
                <w:szCs w:val="20"/>
                <w:shd w:val="clear" w:color="auto" w:fill="FFFFFF"/>
              </w:rPr>
              <w:t>Басқарудағы</w:t>
            </w:r>
            <w:proofErr w:type="spellEnd"/>
            <w:r w:rsidR="00430484" w:rsidRPr="00A55915">
              <w:rPr>
                <w:color w:val="000000"/>
                <w:sz w:val="20"/>
                <w:szCs w:val="20"/>
                <w:shd w:val="clear" w:color="auto" w:fill="FFFFFF"/>
              </w:rPr>
              <w:t xml:space="preserve"> </w:t>
            </w:r>
            <w:proofErr w:type="spellStart"/>
            <w:r w:rsidR="00430484" w:rsidRPr="00A55915">
              <w:rPr>
                <w:color w:val="000000"/>
                <w:sz w:val="20"/>
                <w:szCs w:val="20"/>
                <w:shd w:val="clear" w:color="auto" w:fill="FFFFFF"/>
              </w:rPr>
              <w:t>конфликтілер</w:t>
            </w:r>
            <w:proofErr w:type="spellEnd"/>
            <w:r w:rsidR="00430484" w:rsidRPr="00A55915">
              <w:rPr>
                <w:color w:val="000000"/>
                <w:sz w:val="20"/>
                <w:szCs w:val="20"/>
                <w:shd w:val="clear" w:color="auto" w:fill="FFFFFF"/>
              </w:rPr>
              <w:t xml:space="preserve"> </w:t>
            </w:r>
            <w:proofErr w:type="spellStart"/>
            <w:r w:rsidR="00430484" w:rsidRPr="00A55915">
              <w:rPr>
                <w:color w:val="000000"/>
                <w:sz w:val="20"/>
                <w:szCs w:val="20"/>
                <w:shd w:val="clear" w:color="auto" w:fill="FFFFFF"/>
              </w:rPr>
              <w:t>психологиясы</w:t>
            </w:r>
            <w:proofErr w:type="spellEnd"/>
          </w:p>
        </w:tc>
        <w:tc>
          <w:tcPr>
            <w:tcW w:w="900" w:type="dxa"/>
            <w:shd w:val="clear" w:color="auto" w:fill="auto"/>
          </w:tcPr>
          <w:p w14:paraId="1833CAEB" w14:textId="20F9958A"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A55915">
        <w:tc>
          <w:tcPr>
            <w:tcW w:w="964" w:type="dxa"/>
            <w:vMerge/>
            <w:shd w:val="clear" w:color="auto" w:fill="auto"/>
          </w:tcPr>
          <w:p w14:paraId="473BF0FC" w14:textId="77777777" w:rsidR="00280BD7" w:rsidRPr="00A55915" w:rsidRDefault="00280BD7" w:rsidP="0026234B">
            <w:pPr>
              <w:tabs>
                <w:tab w:val="left" w:pos="1276"/>
              </w:tabs>
              <w:jc w:val="center"/>
              <w:rPr>
                <w:sz w:val="20"/>
                <w:szCs w:val="20"/>
              </w:rPr>
            </w:pPr>
          </w:p>
        </w:tc>
        <w:tc>
          <w:tcPr>
            <w:tcW w:w="8100" w:type="dxa"/>
            <w:shd w:val="clear" w:color="auto" w:fill="auto"/>
          </w:tcPr>
          <w:p w14:paraId="6198D002" w14:textId="1097A649" w:rsidR="00280BD7" w:rsidRPr="009C3489" w:rsidRDefault="00280BD7" w:rsidP="00607C6D">
            <w:pPr>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11.</w:t>
            </w:r>
            <w:r w:rsidRPr="00A55915">
              <w:rPr>
                <w:color w:val="FF0000"/>
                <w:sz w:val="20"/>
                <w:szCs w:val="20"/>
                <w:lang w:val="kk-KZ"/>
              </w:rPr>
              <w:t xml:space="preserve"> </w:t>
            </w:r>
            <w:r w:rsidR="00430484" w:rsidRPr="00A55915">
              <w:rPr>
                <w:sz w:val="20"/>
                <w:szCs w:val="20"/>
                <w:lang w:val="kk-KZ"/>
              </w:rPr>
              <w:t>Ұйымдағы конфликт. Конфликтілі мінез-құлық модельдері. Мамандығы бойынша кездескен түрлі кедергілерді шешу туралы зерттеулерді талдау арқылы  психологиялық классификация  құрастыру. Басқарушылық іс-әрекеттегі конфликтілерді диагностикалау, оларды жеңу стратегиялары және технологиялары.</w:t>
            </w:r>
          </w:p>
        </w:tc>
        <w:tc>
          <w:tcPr>
            <w:tcW w:w="900" w:type="dxa"/>
            <w:shd w:val="clear" w:color="auto" w:fill="auto"/>
          </w:tcPr>
          <w:p w14:paraId="3E70BC1C" w14:textId="251E87E0"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A55915">
        <w:tc>
          <w:tcPr>
            <w:tcW w:w="964" w:type="dxa"/>
            <w:vMerge w:val="restart"/>
            <w:shd w:val="clear" w:color="auto" w:fill="auto"/>
          </w:tcPr>
          <w:p w14:paraId="48E16DC3" w14:textId="77777777" w:rsidR="00280BD7" w:rsidRPr="00A55915" w:rsidRDefault="00280BD7" w:rsidP="0026234B">
            <w:pPr>
              <w:tabs>
                <w:tab w:val="left" w:pos="1276"/>
              </w:tabs>
              <w:jc w:val="center"/>
              <w:rPr>
                <w:sz w:val="20"/>
                <w:szCs w:val="20"/>
              </w:rPr>
            </w:pPr>
            <w:r w:rsidRPr="00A55915">
              <w:rPr>
                <w:sz w:val="20"/>
                <w:szCs w:val="20"/>
              </w:rPr>
              <w:t>12</w:t>
            </w:r>
          </w:p>
        </w:tc>
        <w:tc>
          <w:tcPr>
            <w:tcW w:w="8100" w:type="dxa"/>
            <w:shd w:val="clear" w:color="auto" w:fill="auto"/>
          </w:tcPr>
          <w:p w14:paraId="0B3CB3D9" w14:textId="58D6A632" w:rsidR="00280BD7" w:rsidRPr="00A55915" w:rsidRDefault="00280BD7" w:rsidP="00607C6D">
            <w:pPr>
              <w:tabs>
                <w:tab w:val="left" w:pos="1276"/>
              </w:tabs>
              <w:rPr>
                <w:b/>
                <w:sz w:val="20"/>
                <w:szCs w:val="20"/>
              </w:rPr>
            </w:pPr>
            <w:r w:rsidRPr="00A55915">
              <w:rPr>
                <w:b/>
                <w:sz w:val="20"/>
                <w:szCs w:val="20"/>
                <w:lang w:val="kk-KZ"/>
              </w:rPr>
              <w:t xml:space="preserve">Д </w:t>
            </w:r>
            <w:r w:rsidRPr="00A55915">
              <w:rPr>
                <w:b/>
                <w:sz w:val="20"/>
                <w:szCs w:val="20"/>
              </w:rPr>
              <w:t>12.</w:t>
            </w:r>
            <w:r w:rsidRPr="00A55915">
              <w:rPr>
                <w:color w:val="FF0000"/>
                <w:sz w:val="20"/>
                <w:szCs w:val="20"/>
                <w:lang w:val="kk-KZ"/>
              </w:rPr>
              <w:t xml:space="preserve"> </w:t>
            </w:r>
            <w:r w:rsidR="00430484" w:rsidRPr="00A55915">
              <w:rPr>
                <w:color w:val="000000"/>
                <w:sz w:val="20"/>
                <w:szCs w:val="20"/>
                <w:shd w:val="clear" w:color="auto" w:fill="FFFFFF"/>
                <w:lang w:val="kk-KZ"/>
              </w:rPr>
              <w:t>Іскерлік қатынас және кәсіби қарым-қатынас психологиясы</w:t>
            </w:r>
          </w:p>
        </w:tc>
        <w:tc>
          <w:tcPr>
            <w:tcW w:w="900" w:type="dxa"/>
            <w:shd w:val="clear" w:color="auto" w:fill="auto"/>
          </w:tcPr>
          <w:p w14:paraId="32CC55CA" w14:textId="4FFF8E4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A55915">
        <w:tc>
          <w:tcPr>
            <w:tcW w:w="964" w:type="dxa"/>
            <w:vMerge/>
            <w:shd w:val="clear" w:color="auto" w:fill="auto"/>
          </w:tcPr>
          <w:p w14:paraId="52DA79FE" w14:textId="77777777" w:rsidR="00280BD7" w:rsidRPr="00A55915" w:rsidRDefault="00280BD7" w:rsidP="0026234B">
            <w:pPr>
              <w:tabs>
                <w:tab w:val="left" w:pos="1276"/>
              </w:tabs>
              <w:jc w:val="center"/>
              <w:rPr>
                <w:sz w:val="20"/>
                <w:szCs w:val="20"/>
              </w:rPr>
            </w:pPr>
          </w:p>
        </w:tc>
        <w:tc>
          <w:tcPr>
            <w:tcW w:w="8100" w:type="dxa"/>
            <w:shd w:val="clear" w:color="auto" w:fill="auto"/>
          </w:tcPr>
          <w:p w14:paraId="2286F0B9" w14:textId="168AD06C" w:rsidR="00280BD7" w:rsidRPr="00A55915" w:rsidRDefault="00280BD7" w:rsidP="00607C6D">
            <w:pPr>
              <w:tabs>
                <w:tab w:val="left" w:pos="1276"/>
              </w:tabs>
              <w:rPr>
                <w:b/>
                <w:sz w:val="20"/>
                <w:szCs w:val="20"/>
              </w:rPr>
            </w:pPr>
            <w:r w:rsidRPr="00A55915">
              <w:rPr>
                <w:b/>
                <w:sz w:val="20"/>
                <w:szCs w:val="20"/>
              </w:rPr>
              <w:t>С</w:t>
            </w:r>
            <w:r w:rsidRPr="00A55915">
              <w:rPr>
                <w:b/>
                <w:sz w:val="20"/>
                <w:szCs w:val="20"/>
                <w:lang w:val="kk-KZ"/>
              </w:rPr>
              <w:t>С</w:t>
            </w:r>
            <w:r w:rsidRPr="00A55915">
              <w:rPr>
                <w:b/>
                <w:sz w:val="20"/>
                <w:szCs w:val="20"/>
              </w:rPr>
              <w:t xml:space="preserve"> 12.</w:t>
            </w:r>
            <w:r w:rsidRPr="00A55915">
              <w:rPr>
                <w:sz w:val="20"/>
                <w:szCs w:val="20"/>
                <w:lang w:val="kk-KZ"/>
              </w:rPr>
              <w:t xml:space="preserve"> </w:t>
            </w:r>
            <w:r w:rsidR="00430484" w:rsidRPr="00A55915">
              <w:rPr>
                <w:sz w:val="20"/>
                <w:szCs w:val="20"/>
                <w:lang w:val="kk-KZ"/>
              </w:rPr>
              <w:t>Іскерлік коммуникациядағы коммуникативті кедергілер және оларды шағын кейстер арқылы алдын алу тәсілдері.</w:t>
            </w:r>
          </w:p>
        </w:tc>
        <w:tc>
          <w:tcPr>
            <w:tcW w:w="900" w:type="dxa"/>
            <w:shd w:val="clear" w:color="auto" w:fill="auto"/>
          </w:tcPr>
          <w:p w14:paraId="2DCDAED1" w14:textId="01711C83"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A55915">
        <w:tc>
          <w:tcPr>
            <w:tcW w:w="964" w:type="dxa"/>
            <w:vMerge w:val="restart"/>
            <w:shd w:val="clear" w:color="auto" w:fill="auto"/>
          </w:tcPr>
          <w:p w14:paraId="563D8875" w14:textId="77777777" w:rsidR="00280BD7" w:rsidRPr="00A55915" w:rsidRDefault="00280BD7" w:rsidP="0026234B">
            <w:pPr>
              <w:tabs>
                <w:tab w:val="left" w:pos="1276"/>
              </w:tabs>
              <w:jc w:val="center"/>
              <w:rPr>
                <w:sz w:val="20"/>
                <w:szCs w:val="20"/>
              </w:rPr>
            </w:pPr>
            <w:r w:rsidRPr="00A55915">
              <w:rPr>
                <w:sz w:val="20"/>
                <w:szCs w:val="20"/>
              </w:rPr>
              <w:t>13</w:t>
            </w:r>
          </w:p>
        </w:tc>
        <w:tc>
          <w:tcPr>
            <w:tcW w:w="8100" w:type="dxa"/>
            <w:shd w:val="clear" w:color="auto" w:fill="auto"/>
          </w:tcPr>
          <w:p w14:paraId="11A8C4E0" w14:textId="18727E73" w:rsidR="00280BD7" w:rsidRPr="00A55915" w:rsidRDefault="00280BD7" w:rsidP="00607C6D">
            <w:pPr>
              <w:tabs>
                <w:tab w:val="left" w:pos="1276"/>
              </w:tabs>
              <w:rPr>
                <w:b/>
                <w:sz w:val="20"/>
                <w:szCs w:val="20"/>
                <w:lang w:val="kk-KZ"/>
              </w:rPr>
            </w:pPr>
            <w:r w:rsidRPr="00A55915">
              <w:rPr>
                <w:b/>
                <w:sz w:val="20"/>
                <w:szCs w:val="20"/>
                <w:lang w:val="kk-KZ"/>
              </w:rPr>
              <w:t xml:space="preserve">Д </w:t>
            </w:r>
            <w:r w:rsidRPr="00A55915">
              <w:rPr>
                <w:b/>
                <w:sz w:val="20"/>
                <w:szCs w:val="20"/>
              </w:rPr>
              <w:t>13.</w:t>
            </w:r>
            <w:r w:rsidRPr="00A55915">
              <w:rPr>
                <w:sz w:val="20"/>
                <w:szCs w:val="20"/>
                <w:lang w:val="kk-KZ"/>
              </w:rPr>
              <w:t xml:space="preserve"> </w:t>
            </w:r>
            <w:r w:rsidR="00430484" w:rsidRPr="00A55915">
              <w:rPr>
                <w:sz w:val="20"/>
                <w:szCs w:val="20"/>
                <w:lang w:val="kk-KZ"/>
              </w:rPr>
              <w:t>Басқаршылық шешімдер қабылдау психологиясы</w:t>
            </w:r>
          </w:p>
        </w:tc>
        <w:tc>
          <w:tcPr>
            <w:tcW w:w="900" w:type="dxa"/>
            <w:shd w:val="clear" w:color="auto" w:fill="auto"/>
          </w:tcPr>
          <w:p w14:paraId="12958D16" w14:textId="5B854B62" w:rsidR="00280BD7" w:rsidRPr="00A55915" w:rsidRDefault="00280BD7" w:rsidP="0026234B">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A55915">
        <w:tc>
          <w:tcPr>
            <w:tcW w:w="964" w:type="dxa"/>
            <w:vMerge/>
            <w:shd w:val="clear" w:color="auto" w:fill="auto"/>
          </w:tcPr>
          <w:p w14:paraId="527044D6" w14:textId="77777777" w:rsidR="00280BD7" w:rsidRPr="00A55915" w:rsidRDefault="00280BD7" w:rsidP="0026234B">
            <w:pPr>
              <w:tabs>
                <w:tab w:val="left" w:pos="1276"/>
              </w:tabs>
              <w:jc w:val="center"/>
              <w:rPr>
                <w:sz w:val="20"/>
                <w:szCs w:val="20"/>
              </w:rPr>
            </w:pPr>
          </w:p>
        </w:tc>
        <w:tc>
          <w:tcPr>
            <w:tcW w:w="8100" w:type="dxa"/>
            <w:shd w:val="clear" w:color="auto" w:fill="auto"/>
          </w:tcPr>
          <w:p w14:paraId="380DAD85" w14:textId="09B8FA99" w:rsidR="00280BD7" w:rsidRPr="00A55915" w:rsidRDefault="00280BD7" w:rsidP="00430484">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13.</w:t>
            </w:r>
            <w:r w:rsidRPr="00A55915">
              <w:rPr>
                <w:sz w:val="20"/>
                <w:szCs w:val="20"/>
                <w:lang w:val="kk-KZ"/>
              </w:rPr>
              <w:t xml:space="preserve"> </w:t>
            </w:r>
            <w:r w:rsidR="00430484" w:rsidRPr="00A55915">
              <w:rPr>
                <w:sz w:val="20"/>
                <w:szCs w:val="20"/>
                <w:lang w:val="kk-KZ"/>
              </w:rPr>
              <w:t>Қ</w:t>
            </w:r>
            <w:r w:rsidR="00236595" w:rsidRPr="00A55915">
              <w:rPr>
                <w:sz w:val="20"/>
                <w:szCs w:val="20"/>
                <w:lang w:val="kk-KZ"/>
              </w:rPr>
              <w:t>азіргі заманғы шешім қабылдаудың ең тиімді әдісі. Шешім қабылдау процесіне әсер ете</w:t>
            </w:r>
            <w:r w:rsidR="00430484" w:rsidRPr="00A55915">
              <w:rPr>
                <w:sz w:val="20"/>
                <w:szCs w:val="20"/>
                <w:lang w:val="kk-KZ"/>
              </w:rPr>
              <w:t>тін жағдайлар.</w:t>
            </w:r>
          </w:p>
        </w:tc>
        <w:tc>
          <w:tcPr>
            <w:tcW w:w="900" w:type="dxa"/>
            <w:shd w:val="clear" w:color="auto" w:fill="auto"/>
          </w:tcPr>
          <w:p w14:paraId="7FC690BE" w14:textId="77AEC837"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26234B">
            <w:pPr>
              <w:tabs>
                <w:tab w:val="left" w:pos="1276"/>
              </w:tabs>
              <w:jc w:val="center"/>
              <w:rPr>
                <w:bCs/>
                <w:sz w:val="20"/>
                <w:szCs w:val="20"/>
              </w:rPr>
            </w:pPr>
            <w:r w:rsidRPr="00A55915">
              <w:rPr>
                <w:bCs/>
                <w:sz w:val="20"/>
                <w:szCs w:val="20"/>
              </w:rPr>
              <w:t>6</w:t>
            </w:r>
          </w:p>
        </w:tc>
      </w:tr>
      <w:tr w:rsidR="00280BD7" w:rsidRPr="00A55915" w14:paraId="4DB2EEF7" w14:textId="77777777" w:rsidTr="00A55915">
        <w:tc>
          <w:tcPr>
            <w:tcW w:w="964" w:type="dxa"/>
            <w:vMerge/>
            <w:shd w:val="clear" w:color="auto" w:fill="auto"/>
          </w:tcPr>
          <w:p w14:paraId="58AC4A1A" w14:textId="77777777" w:rsidR="00280BD7" w:rsidRPr="00A55915" w:rsidRDefault="00280BD7" w:rsidP="0026234B">
            <w:pPr>
              <w:tabs>
                <w:tab w:val="left" w:pos="1276"/>
              </w:tabs>
              <w:jc w:val="center"/>
              <w:rPr>
                <w:sz w:val="20"/>
                <w:szCs w:val="20"/>
              </w:rPr>
            </w:pPr>
          </w:p>
        </w:tc>
        <w:tc>
          <w:tcPr>
            <w:tcW w:w="8100" w:type="dxa"/>
            <w:shd w:val="clear" w:color="auto" w:fill="auto"/>
          </w:tcPr>
          <w:p w14:paraId="64A3A315" w14:textId="20DABB44" w:rsidR="00280BD7" w:rsidRPr="00A55915" w:rsidRDefault="00280BD7" w:rsidP="00D52208">
            <w:pPr>
              <w:tabs>
                <w:tab w:val="left" w:pos="1276"/>
              </w:tabs>
              <w:rPr>
                <w:b/>
                <w:sz w:val="20"/>
                <w:szCs w:val="20"/>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 xml:space="preserve">4 </w:t>
            </w:r>
            <w:r w:rsidRPr="00A55915">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26234B">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26234B">
            <w:pPr>
              <w:tabs>
                <w:tab w:val="left" w:pos="1276"/>
              </w:tabs>
              <w:jc w:val="center"/>
              <w:rPr>
                <w:bCs/>
                <w:sz w:val="20"/>
                <w:szCs w:val="20"/>
              </w:rPr>
            </w:pPr>
          </w:p>
        </w:tc>
      </w:tr>
      <w:tr w:rsidR="00280BD7" w:rsidRPr="00A55915" w14:paraId="0FF6617D" w14:textId="77777777" w:rsidTr="00A55915">
        <w:tc>
          <w:tcPr>
            <w:tcW w:w="964" w:type="dxa"/>
            <w:vMerge w:val="restart"/>
            <w:shd w:val="clear" w:color="auto" w:fill="auto"/>
          </w:tcPr>
          <w:p w14:paraId="4C4C4130" w14:textId="77777777" w:rsidR="00280BD7" w:rsidRPr="00A55915" w:rsidRDefault="00280BD7" w:rsidP="0026234B">
            <w:pPr>
              <w:tabs>
                <w:tab w:val="left" w:pos="1276"/>
              </w:tabs>
              <w:jc w:val="center"/>
              <w:rPr>
                <w:sz w:val="20"/>
                <w:szCs w:val="20"/>
              </w:rPr>
            </w:pPr>
            <w:r w:rsidRPr="00A55915">
              <w:rPr>
                <w:sz w:val="20"/>
                <w:szCs w:val="20"/>
              </w:rPr>
              <w:t>14</w:t>
            </w:r>
          </w:p>
        </w:tc>
        <w:tc>
          <w:tcPr>
            <w:tcW w:w="8100" w:type="dxa"/>
            <w:shd w:val="clear" w:color="auto" w:fill="auto"/>
          </w:tcPr>
          <w:p w14:paraId="246DB5C4" w14:textId="579EB6D4" w:rsidR="00280BD7" w:rsidRPr="00A55915" w:rsidRDefault="00280BD7" w:rsidP="00607C6D">
            <w:pPr>
              <w:tabs>
                <w:tab w:val="left" w:pos="1276"/>
              </w:tabs>
              <w:jc w:val="both"/>
              <w:rPr>
                <w:b/>
                <w:sz w:val="20"/>
                <w:szCs w:val="20"/>
                <w:lang w:val="kk-KZ"/>
              </w:rPr>
            </w:pPr>
            <w:r w:rsidRPr="00A55915">
              <w:rPr>
                <w:b/>
                <w:sz w:val="20"/>
                <w:szCs w:val="20"/>
                <w:lang w:val="kk-KZ"/>
              </w:rPr>
              <w:t xml:space="preserve">Д </w:t>
            </w:r>
            <w:r w:rsidRPr="00A55915">
              <w:rPr>
                <w:b/>
                <w:sz w:val="20"/>
                <w:szCs w:val="20"/>
              </w:rPr>
              <w:t>14.</w:t>
            </w:r>
            <w:r w:rsidRPr="00A55915">
              <w:rPr>
                <w:color w:val="FF0000"/>
                <w:sz w:val="20"/>
                <w:szCs w:val="20"/>
                <w:lang w:val="kk-KZ"/>
              </w:rPr>
              <w:t xml:space="preserve"> </w:t>
            </w:r>
            <w:r w:rsidR="00607C6D" w:rsidRPr="00A55915">
              <w:rPr>
                <w:sz w:val="20"/>
                <w:szCs w:val="20"/>
                <w:lang w:val="kk-KZ"/>
              </w:rPr>
              <w:t>Ұйымымдағы тұлғаралық коммуникация  және кәсиби саладағы психодиагностика</w:t>
            </w:r>
          </w:p>
        </w:tc>
        <w:tc>
          <w:tcPr>
            <w:tcW w:w="900" w:type="dxa"/>
            <w:shd w:val="clear" w:color="auto" w:fill="auto"/>
          </w:tcPr>
          <w:p w14:paraId="1FE2E630" w14:textId="419AF71B"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26234B">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A55915">
        <w:tc>
          <w:tcPr>
            <w:tcW w:w="964" w:type="dxa"/>
            <w:vMerge/>
            <w:shd w:val="clear" w:color="auto" w:fill="auto"/>
          </w:tcPr>
          <w:p w14:paraId="5476041E" w14:textId="77777777" w:rsidR="00280BD7" w:rsidRPr="00A55915" w:rsidRDefault="00280BD7" w:rsidP="0026234B">
            <w:pPr>
              <w:tabs>
                <w:tab w:val="left" w:pos="1276"/>
              </w:tabs>
              <w:jc w:val="center"/>
              <w:rPr>
                <w:sz w:val="20"/>
                <w:szCs w:val="20"/>
              </w:rPr>
            </w:pPr>
          </w:p>
        </w:tc>
        <w:tc>
          <w:tcPr>
            <w:tcW w:w="8100" w:type="dxa"/>
            <w:shd w:val="clear" w:color="auto" w:fill="auto"/>
          </w:tcPr>
          <w:p w14:paraId="4E88C34C" w14:textId="380E860E" w:rsidR="00280BD7" w:rsidRPr="00A55915" w:rsidRDefault="00280BD7" w:rsidP="00607C6D">
            <w:pPr>
              <w:tabs>
                <w:tab w:val="left" w:pos="1276"/>
              </w:tabs>
              <w:jc w:val="both"/>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14.</w:t>
            </w:r>
            <w:r w:rsidRPr="00A55915">
              <w:rPr>
                <w:color w:val="FF0000"/>
                <w:sz w:val="20"/>
                <w:szCs w:val="20"/>
                <w:lang w:val="kk-KZ"/>
              </w:rPr>
              <w:t xml:space="preserve"> </w:t>
            </w:r>
            <w:r w:rsidR="00607C6D" w:rsidRPr="00A55915">
              <w:rPr>
                <w:sz w:val="20"/>
                <w:szCs w:val="20"/>
                <w:lang w:val="kk-KZ"/>
              </w:rPr>
              <w:t>И</w:t>
            </w:r>
            <w:r w:rsidR="00607C6D" w:rsidRPr="00A55915">
              <w:rPr>
                <w:bCs/>
                <w:sz w:val="20"/>
                <w:szCs w:val="20"/>
                <w:lang w:val="kk-KZ"/>
              </w:rPr>
              <w:t>нтеллект, энергия, қалаулар, әлеуттік қабілет мәселелерін талдау</w:t>
            </w:r>
          </w:p>
        </w:tc>
        <w:tc>
          <w:tcPr>
            <w:tcW w:w="900" w:type="dxa"/>
            <w:shd w:val="clear" w:color="auto" w:fill="auto"/>
          </w:tcPr>
          <w:p w14:paraId="6FB910A0" w14:textId="43BABA9D"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A55915">
        <w:tc>
          <w:tcPr>
            <w:tcW w:w="964" w:type="dxa"/>
            <w:vMerge/>
            <w:shd w:val="clear" w:color="auto" w:fill="auto"/>
          </w:tcPr>
          <w:p w14:paraId="7A06B014" w14:textId="77777777" w:rsidR="00280BD7" w:rsidRPr="00A55915" w:rsidRDefault="00280BD7" w:rsidP="0026234B">
            <w:pPr>
              <w:tabs>
                <w:tab w:val="left" w:pos="1276"/>
              </w:tabs>
              <w:jc w:val="center"/>
              <w:rPr>
                <w:b/>
                <w:sz w:val="20"/>
                <w:szCs w:val="20"/>
              </w:rPr>
            </w:pPr>
          </w:p>
        </w:tc>
        <w:tc>
          <w:tcPr>
            <w:tcW w:w="8100" w:type="dxa"/>
            <w:shd w:val="clear" w:color="auto" w:fill="auto"/>
          </w:tcPr>
          <w:p w14:paraId="6D9DEDE4" w14:textId="6BAF7526" w:rsidR="00280BD7" w:rsidRPr="00A55915" w:rsidRDefault="00280BD7" w:rsidP="00D52208">
            <w:pPr>
              <w:tabs>
                <w:tab w:val="left" w:pos="1276"/>
              </w:tabs>
              <w:jc w:val="both"/>
              <w:rPr>
                <w:b/>
                <w:sz w:val="20"/>
                <w:szCs w:val="20"/>
                <w:lang w:val="kk-KZ"/>
              </w:rPr>
            </w:pPr>
            <w:r w:rsidRPr="00A55915">
              <w:rPr>
                <w:b/>
                <w:sz w:val="20"/>
                <w:szCs w:val="20"/>
                <w:lang w:val="kk-KZ"/>
              </w:rPr>
              <w:t>ОМӨЖ 4</w:t>
            </w:r>
            <w:r w:rsidRPr="00A55915">
              <w:rPr>
                <w:b/>
                <w:sz w:val="20"/>
                <w:szCs w:val="20"/>
              </w:rPr>
              <w:t xml:space="preserve">. </w:t>
            </w:r>
            <w:r w:rsidRPr="00A55915">
              <w:rPr>
                <w:bCs/>
                <w:sz w:val="20"/>
                <w:szCs w:val="20"/>
                <w:lang w:val="kk-KZ"/>
              </w:rPr>
              <w:t>МӨЖ</w:t>
            </w:r>
            <w:r w:rsidRPr="00A55915">
              <w:rPr>
                <w:bCs/>
                <w:sz w:val="20"/>
                <w:szCs w:val="20"/>
              </w:rPr>
              <w:t xml:space="preserve"> </w:t>
            </w:r>
            <w:r w:rsidRPr="00A55915">
              <w:rPr>
                <w:bCs/>
                <w:sz w:val="20"/>
                <w:szCs w:val="20"/>
                <w:lang w:val="kk-KZ"/>
              </w:rPr>
              <w:t>4</w:t>
            </w:r>
            <w:r w:rsidRPr="00A55915">
              <w:rPr>
                <w:bCs/>
                <w:sz w:val="20"/>
                <w:szCs w:val="20"/>
              </w:rPr>
              <w:t xml:space="preserve">. </w:t>
            </w:r>
            <w:r w:rsidRPr="00A55915">
              <w:rPr>
                <w:bCs/>
                <w:sz w:val="20"/>
                <w:szCs w:val="20"/>
                <w:lang w:val="kk-KZ"/>
              </w:rPr>
              <w:t>«</w:t>
            </w:r>
            <w:r w:rsidRPr="00A55915">
              <w:rPr>
                <w:sz w:val="20"/>
                <w:szCs w:val="20"/>
                <w:lang w:val="kk-KZ"/>
              </w:rPr>
              <w:t>Менің мансабым және кәсіби дамуым» тақырыбында индивидуалды бағдарлама жасаңыз.</w:t>
            </w:r>
          </w:p>
        </w:tc>
        <w:tc>
          <w:tcPr>
            <w:tcW w:w="900" w:type="dxa"/>
            <w:shd w:val="clear" w:color="auto" w:fill="auto"/>
          </w:tcPr>
          <w:p w14:paraId="5EBC4321" w14:textId="5E029793" w:rsidR="00280BD7" w:rsidRPr="00A55915" w:rsidRDefault="00280BD7" w:rsidP="0026234B">
            <w:pPr>
              <w:tabs>
                <w:tab w:val="left" w:pos="1276"/>
              </w:tabs>
              <w:jc w:val="center"/>
              <w:rPr>
                <w:bCs/>
                <w:sz w:val="20"/>
                <w:szCs w:val="20"/>
              </w:rPr>
            </w:pPr>
          </w:p>
        </w:tc>
        <w:tc>
          <w:tcPr>
            <w:tcW w:w="720" w:type="dxa"/>
            <w:shd w:val="clear" w:color="auto" w:fill="auto"/>
          </w:tcPr>
          <w:p w14:paraId="77683A34" w14:textId="2A766C5A" w:rsidR="00280BD7" w:rsidRPr="00A55915" w:rsidRDefault="00280BD7" w:rsidP="0026234B">
            <w:pPr>
              <w:tabs>
                <w:tab w:val="left" w:pos="1276"/>
              </w:tabs>
              <w:jc w:val="center"/>
              <w:rPr>
                <w:bCs/>
                <w:sz w:val="20"/>
                <w:szCs w:val="20"/>
                <w:lang w:val="kk-KZ"/>
              </w:rPr>
            </w:pPr>
            <w:r w:rsidRPr="00A55915">
              <w:rPr>
                <w:bCs/>
                <w:sz w:val="20"/>
                <w:szCs w:val="20"/>
              </w:rPr>
              <w:t>2</w:t>
            </w:r>
            <w:r w:rsidR="00A55915" w:rsidRPr="00A55915">
              <w:rPr>
                <w:bCs/>
                <w:sz w:val="20"/>
                <w:szCs w:val="20"/>
                <w:lang w:val="kk-KZ"/>
              </w:rPr>
              <w:t>2</w:t>
            </w:r>
          </w:p>
        </w:tc>
      </w:tr>
      <w:tr w:rsidR="00280BD7" w:rsidRPr="00A55915" w14:paraId="02859EA8" w14:textId="77777777" w:rsidTr="00A55915">
        <w:tc>
          <w:tcPr>
            <w:tcW w:w="964" w:type="dxa"/>
            <w:vMerge w:val="restart"/>
            <w:shd w:val="clear" w:color="auto" w:fill="auto"/>
          </w:tcPr>
          <w:p w14:paraId="3C0EE231" w14:textId="77777777" w:rsidR="00280BD7" w:rsidRPr="00A55915" w:rsidRDefault="00280BD7" w:rsidP="0026234B">
            <w:pPr>
              <w:tabs>
                <w:tab w:val="left" w:pos="1276"/>
              </w:tabs>
              <w:jc w:val="center"/>
              <w:rPr>
                <w:b/>
                <w:sz w:val="20"/>
                <w:szCs w:val="20"/>
              </w:rPr>
            </w:pPr>
            <w:r w:rsidRPr="00A55915">
              <w:rPr>
                <w:b/>
                <w:sz w:val="20"/>
                <w:szCs w:val="20"/>
              </w:rPr>
              <w:t>15</w:t>
            </w:r>
          </w:p>
        </w:tc>
        <w:tc>
          <w:tcPr>
            <w:tcW w:w="8100" w:type="dxa"/>
            <w:shd w:val="clear" w:color="auto" w:fill="auto"/>
          </w:tcPr>
          <w:p w14:paraId="22083743" w14:textId="0BB586E1" w:rsidR="00280BD7" w:rsidRPr="00A55915" w:rsidRDefault="00280BD7" w:rsidP="0026234B">
            <w:pPr>
              <w:tabs>
                <w:tab w:val="left" w:pos="1276"/>
              </w:tabs>
              <w:rPr>
                <w:b/>
                <w:sz w:val="20"/>
                <w:szCs w:val="20"/>
                <w:lang w:val="kk-KZ"/>
              </w:rPr>
            </w:pPr>
            <w:r w:rsidRPr="00A55915">
              <w:rPr>
                <w:b/>
                <w:sz w:val="20"/>
                <w:szCs w:val="20"/>
                <w:lang w:val="kk-KZ"/>
              </w:rPr>
              <w:t xml:space="preserve">Д </w:t>
            </w:r>
            <w:r w:rsidRPr="00A55915">
              <w:rPr>
                <w:b/>
                <w:sz w:val="20"/>
                <w:szCs w:val="20"/>
              </w:rPr>
              <w:t>15.</w:t>
            </w:r>
            <w:r w:rsidRPr="00A55915">
              <w:rPr>
                <w:color w:val="FF0000"/>
                <w:sz w:val="20"/>
                <w:szCs w:val="20"/>
                <w:lang w:val="kk-KZ"/>
              </w:rPr>
              <w:t xml:space="preserve"> </w:t>
            </w:r>
            <w:r w:rsidRPr="00A55915">
              <w:rPr>
                <w:sz w:val="20"/>
                <w:szCs w:val="20"/>
                <w:lang w:val="kk-KZ"/>
              </w:rPr>
              <w:t>Ұйымның корпоративтік мәдениеті</w:t>
            </w:r>
          </w:p>
        </w:tc>
        <w:tc>
          <w:tcPr>
            <w:tcW w:w="900" w:type="dxa"/>
            <w:shd w:val="clear" w:color="auto" w:fill="auto"/>
          </w:tcPr>
          <w:p w14:paraId="303CC76E" w14:textId="4E041624" w:rsidR="00280BD7" w:rsidRPr="00A55915" w:rsidRDefault="00280BD7" w:rsidP="0026234B">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26234B">
            <w:pPr>
              <w:tabs>
                <w:tab w:val="left" w:pos="1276"/>
              </w:tabs>
              <w:jc w:val="center"/>
              <w:rPr>
                <w:bCs/>
                <w:sz w:val="20"/>
                <w:szCs w:val="20"/>
              </w:rPr>
            </w:pPr>
            <w:r w:rsidRPr="00A55915">
              <w:rPr>
                <w:bCs/>
                <w:sz w:val="20"/>
                <w:szCs w:val="20"/>
              </w:rPr>
              <w:t>1</w:t>
            </w:r>
          </w:p>
        </w:tc>
      </w:tr>
      <w:tr w:rsidR="00280BD7" w:rsidRPr="00A55915" w14:paraId="39AFA3B8" w14:textId="77777777" w:rsidTr="00A55915">
        <w:tc>
          <w:tcPr>
            <w:tcW w:w="964" w:type="dxa"/>
            <w:vMerge/>
            <w:shd w:val="clear" w:color="auto" w:fill="auto"/>
          </w:tcPr>
          <w:p w14:paraId="3768E40A" w14:textId="77777777" w:rsidR="00280BD7" w:rsidRPr="00A55915" w:rsidRDefault="00280BD7" w:rsidP="0026234B">
            <w:pPr>
              <w:tabs>
                <w:tab w:val="left" w:pos="1276"/>
              </w:tabs>
              <w:jc w:val="center"/>
              <w:rPr>
                <w:b/>
                <w:sz w:val="20"/>
                <w:szCs w:val="20"/>
              </w:rPr>
            </w:pPr>
          </w:p>
        </w:tc>
        <w:tc>
          <w:tcPr>
            <w:tcW w:w="8100" w:type="dxa"/>
            <w:shd w:val="clear" w:color="auto" w:fill="auto"/>
          </w:tcPr>
          <w:p w14:paraId="4E012C46" w14:textId="291A6F9C" w:rsidR="00280BD7" w:rsidRPr="00A55915" w:rsidRDefault="00280BD7" w:rsidP="00D52208">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Pr="00A55915">
              <w:rPr>
                <w:sz w:val="20"/>
                <w:szCs w:val="20"/>
                <w:lang w:val="kk-KZ"/>
              </w:rPr>
              <w:t>Индикаторларды талдау негізінде корпоративтік мәдениеттің келешегін болжау.</w:t>
            </w:r>
          </w:p>
        </w:tc>
        <w:tc>
          <w:tcPr>
            <w:tcW w:w="900" w:type="dxa"/>
            <w:shd w:val="clear" w:color="auto" w:fill="auto"/>
          </w:tcPr>
          <w:p w14:paraId="1E0C4EB3" w14:textId="76388DE2" w:rsidR="00280BD7" w:rsidRPr="00A55915" w:rsidRDefault="00280BD7" w:rsidP="0026234B">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26234B">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A55915">
        <w:tc>
          <w:tcPr>
            <w:tcW w:w="964" w:type="dxa"/>
            <w:vMerge/>
            <w:shd w:val="clear" w:color="auto" w:fill="auto"/>
          </w:tcPr>
          <w:p w14:paraId="5B243738" w14:textId="77777777" w:rsidR="00280BD7" w:rsidRPr="00A55915" w:rsidRDefault="00280BD7" w:rsidP="0026234B">
            <w:pPr>
              <w:tabs>
                <w:tab w:val="left" w:pos="1276"/>
              </w:tabs>
              <w:jc w:val="center"/>
              <w:rPr>
                <w:b/>
                <w:sz w:val="20"/>
                <w:szCs w:val="20"/>
              </w:rPr>
            </w:pPr>
          </w:p>
        </w:tc>
        <w:tc>
          <w:tcPr>
            <w:tcW w:w="8100" w:type="dxa"/>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9C3489" w:rsidRDefault="00280BD7" w:rsidP="0026234B">
            <w:pPr>
              <w:tabs>
                <w:tab w:val="left" w:pos="1276"/>
              </w:tabs>
              <w:jc w:val="center"/>
              <w:rPr>
                <w:bCs/>
                <w:sz w:val="20"/>
                <w:szCs w:val="20"/>
              </w:rPr>
            </w:pPr>
          </w:p>
        </w:tc>
        <w:tc>
          <w:tcPr>
            <w:tcW w:w="720" w:type="dxa"/>
            <w:shd w:val="clear" w:color="auto" w:fill="auto"/>
          </w:tcPr>
          <w:p w14:paraId="0CC0BB13" w14:textId="78EC66C6" w:rsidR="00280BD7" w:rsidRPr="009C3489" w:rsidRDefault="00280BD7" w:rsidP="0026234B">
            <w:pPr>
              <w:tabs>
                <w:tab w:val="left" w:pos="1276"/>
              </w:tabs>
              <w:jc w:val="center"/>
              <w:rPr>
                <w:bCs/>
                <w:sz w:val="20"/>
                <w:szCs w:val="20"/>
              </w:rPr>
            </w:pPr>
          </w:p>
        </w:tc>
      </w:tr>
      <w:tr w:rsidR="00280BD7" w:rsidRPr="00A55915" w14:paraId="374024CE" w14:textId="77777777" w:rsidTr="00A55915">
        <w:tc>
          <w:tcPr>
            <w:tcW w:w="9964" w:type="dxa"/>
            <w:gridSpan w:val="3"/>
          </w:tcPr>
          <w:p w14:paraId="6E3302FD" w14:textId="77777777" w:rsidR="00280BD7" w:rsidRPr="00A55915" w:rsidRDefault="00280BD7" w:rsidP="0026234B">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26234B">
            <w:pPr>
              <w:tabs>
                <w:tab w:val="left" w:pos="1276"/>
              </w:tabs>
              <w:jc w:val="center"/>
              <w:rPr>
                <w:b/>
                <w:sz w:val="20"/>
                <w:szCs w:val="20"/>
              </w:rPr>
            </w:pPr>
            <w:r w:rsidRPr="00A55915">
              <w:rPr>
                <w:b/>
                <w:sz w:val="20"/>
                <w:szCs w:val="20"/>
              </w:rPr>
              <w:t>100</w:t>
            </w:r>
          </w:p>
        </w:tc>
      </w:tr>
      <w:tr w:rsidR="00280BD7" w:rsidRPr="00A55915" w14:paraId="5FDD0D8E" w14:textId="77777777" w:rsidTr="00A55915">
        <w:tc>
          <w:tcPr>
            <w:tcW w:w="9964" w:type="dxa"/>
            <w:gridSpan w:val="3"/>
            <w:shd w:val="clear" w:color="auto" w:fill="FFFFFF" w:themeFill="background1"/>
          </w:tcPr>
          <w:p w14:paraId="32D0B838" w14:textId="77777777" w:rsidR="00280BD7" w:rsidRPr="00A55915" w:rsidRDefault="00280BD7" w:rsidP="0026234B">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26234B">
            <w:pPr>
              <w:tabs>
                <w:tab w:val="left" w:pos="1276"/>
              </w:tabs>
              <w:jc w:val="center"/>
              <w:rPr>
                <w:b/>
                <w:sz w:val="20"/>
                <w:szCs w:val="20"/>
              </w:rPr>
            </w:pPr>
            <w:r w:rsidRPr="00A55915">
              <w:rPr>
                <w:b/>
                <w:sz w:val="20"/>
                <w:szCs w:val="20"/>
              </w:rPr>
              <w:t>100</w:t>
            </w:r>
          </w:p>
        </w:tc>
      </w:tr>
    </w:tbl>
    <w:p w14:paraId="7402F296" w14:textId="2EE44E54" w:rsidR="0078170E" w:rsidRPr="00CD5630" w:rsidRDefault="0078170E" w:rsidP="00CD5630">
      <w:pPr>
        <w:tabs>
          <w:tab w:val="left" w:pos="1276"/>
        </w:tabs>
        <w:jc w:val="center"/>
        <w:rPr>
          <w:b/>
          <w:sz w:val="20"/>
          <w:szCs w:val="20"/>
        </w:rPr>
      </w:pPr>
      <w:r w:rsidRPr="00A55915">
        <w:rPr>
          <w:b/>
          <w:sz w:val="20"/>
          <w:szCs w:val="20"/>
        </w:rPr>
        <w:t xml:space="preserve"> </w:t>
      </w: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 xml:space="preserve">Кафедра </w:t>
      </w:r>
      <w:proofErr w:type="spellStart"/>
      <w:r w:rsidRPr="00A55915">
        <w:rPr>
          <w:b/>
          <w:sz w:val="20"/>
          <w:szCs w:val="20"/>
        </w:rPr>
        <w:t>меңгерушісі</w:t>
      </w:r>
      <w:proofErr w:type="spellEnd"/>
      <w:r w:rsidRPr="00A55915">
        <w:rPr>
          <w:b/>
          <w:sz w:val="20"/>
          <w:szCs w:val="20"/>
        </w:rPr>
        <w:t xml:space="preserve">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71A048F1" w:rsidR="0078170E" w:rsidRPr="00A55915" w:rsidRDefault="0078170E" w:rsidP="0078170E">
      <w:pPr>
        <w:jc w:val="both"/>
        <w:rPr>
          <w:b/>
          <w:sz w:val="20"/>
          <w:szCs w:val="20"/>
        </w:rPr>
      </w:pPr>
      <w:proofErr w:type="spellStart"/>
      <w:r w:rsidRPr="00A55915">
        <w:rPr>
          <w:b/>
          <w:sz w:val="20"/>
          <w:szCs w:val="20"/>
        </w:rPr>
        <w:t>Дәріскер</w:t>
      </w:r>
      <w:proofErr w:type="spellEnd"/>
      <w:r w:rsidRPr="00A55915">
        <w:rPr>
          <w:b/>
          <w:sz w:val="20"/>
          <w:szCs w:val="20"/>
          <w:lang w:val="kk-KZ"/>
        </w:rPr>
        <w:t xml:space="preserve">  </w:t>
      </w:r>
      <w:r w:rsidRPr="00A55915">
        <w:rPr>
          <w:b/>
          <w:sz w:val="20"/>
          <w:szCs w:val="20"/>
        </w:rPr>
        <w:t xml:space="preserve">__________________________________ </w:t>
      </w:r>
      <w:r w:rsidR="006D5388">
        <w:rPr>
          <w:b/>
          <w:sz w:val="20"/>
          <w:szCs w:val="20"/>
          <w:lang w:val="kk-KZ"/>
        </w:rPr>
        <w:t>Закарьянова Ш.Н.</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6"/>
    <w:rsid w:val="00002A0A"/>
    <w:rsid w:val="00054FC3"/>
    <w:rsid w:val="000B60B7"/>
    <w:rsid w:val="000F6A0D"/>
    <w:rsid w:val="001579B4"/>
    <w:rsid w:val="001B2C86"/>
    <w:rsid w:val="001D65E6"/>
    <w:rsid w:val="002168AF"/>
    <w:rsid w:val="00224DAF"/>
    <w:rsid w:val="00236595"/>
    <w:rsid w:val="00280BD7"/>
    <w:rsid w:val="002A37ED"/>
    <w:rsid w:val="003335A4"/>
    <w:rsid w:val="00410E76"/>
    <w:rsid w:val="0042143F"/>
    <w:rsid w:val="00430484"/>
    <w:rsid w:val="004C2338"/>
    <w:rsid w:val="004E7D42"/>
    <w:rsid w:val="00534DB8"/>
    <w:rsid w:val="00552F2C"/>
    <w:rsid w:val="00595787"/>
    <w:rsid w:val="00607C6D"/>
    <w:rsid w:val="00615304"/>
    <w:rsid w:val="00694DAB"/>
    <w:rsid w:val="006D5388"/>
    <w:rsid w:val="00776C77"/>
    <w:rsid w:val="0078170E"/>
    <w:rsid w:val="007D5A81"/>
    <w:rsid w:val="008B308E"/>
    <w:rsid w:val="008B7FBD"/>
    <w:rsid w:val="008C233E"/>
    <w:rsid w:val="008F7A98"/>
    <w:rsid w:val="009210E0"/>
    <w:rsid w:val="009C3489"/>
    <w:rsid w:val="00A44D8A"/>
    <w:rsid w:val="00A55915"/>
    <w:rsid w:val="00A77E8A"/>
    <w:rsid w:val="00AF3702"/>
    <w:rsid w:val="00B849F7"/>
    <w:rsid w:val="00B976DB"/>
    <w:rsid w:val="00BC487C"/>
    <w:rsid w:val="00C76EE8"/>
    <w:rsid w:val="00CD5630"/>
    <w:rsid w:val="00CE69A8"/>
    <w:rsid w:val="00D057F5"/>
    <w:rsid w:val="00D52208"/>
    <w:rsid w:val="00DA3FF5"/>
    <w:rsid w:val="00DC0A7B"/>
    <w:rsid w:val="00DE1FC3"/>
    <w:rsid w:val="00DF5423"/>
    <w:rsid w:val="00F7694A"/>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15:docId w15:val="{9E044952-C73B-40C3-8BCC-FB5CEC92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5</Pages>
  <Words>2086</Words>
  <Characters>11894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ku arman</cp:lastModifiedBy>
  <cp:revision>8</cp:revision>
  <dcterms:created xsi:type="dcterms:W3CDTF">2024-01-16T18:46:00Z</dcterms:created>
  <dcterms:modified xsi:type="dcterms:W3CDTF">2024-01-31T02:05:00Z</dcterms:modified>
</cp:coreProperties>
</file>